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4BEA05" w14:textId="77777777" w:rsidR="00B76F23" w:rsidRPr="0065729D" w:rsidRDefault="00C62B3A" w:rsidP="00DF25C2">
      <w:pPr>
        <w:spacing w:after="0" w:line="240" w:lineRule="auto"/>
        <w:ind w:left="95" w:firstLine="0"/>
        <w:jc w:val="center"/>
        <w:rPr>
          <w:lang w:val="pl-PL"/>
        </w:rPr>
      </w:pPr>
      <w:r w:rsidRPr="0065729D">
        <w:rPr>
          <w:b/>
          <w:lang w:val="pl-PL"/>
        </w:rPr>
        <w:t xml:space="preserve"> </w:t>
      </w:r>
    </w:p>
    <w:p w14:paraId="385DA399" w14:textId="77777777" w:rsidR="00B76F23" w:rsidRPr="00A00687" w:rsidRDefault="00C62B3A" w:rsidP="00DF25C2">
      <w:pPr>
        <w:spacing w:after="0" w:line="240" w:lineRule="auto"/>
        <w:ind w:left="95" w:firstLine="0"/>
        <w:jc w:val="center"/>
        <w:rPr>
          <w:rFonts w:ascii="Arial Narrow" w:hAnsi="Arial Narrow"/>
          <w:lang w:val="pl-PL"/>
        </w:rPr>
      </w:pPr>
      <w:r w:rsidRPr="00A00687">
        <w:rPr>
          <w:rFonts w:ascii="Arial Narrow" w:hAnsi="Arial Narrow"/>
          <w:b/>
          <w:lang w:val="pl-PL"/>
        </w:rPr>
        <w:t xml:space="preserve"> </w:t>
      </w:r>
    </w:p>
    <w:p w14:paraId="46BEA431" w14:textId="517A0CA0" w:rsidR="00B12257" w:rsidRPr="00433688" w:rsidRDefault="00C62B3A" w:rsidP="00B50922">
      <w:pPr>
        <w:spacing w:after="0" w:line="240" w:lineRule="auto"/>
        <w:ind w:left="638" w:right="579"/>
        <w:jc w:val="center"/>
        <w:rPr>
          <w:rFonts w:ascii="Arial Narrow" w:hAnsi="Arial Narrow"/>
          <w:szCs w:val="20"/>
          <w:lang w:val="pl-PL"/>
        </w:rPr>
      </w:pPr>
      <w:r w:rsidRPr="00433688">
        <w:rPr>
          <w:rFonts w:ascii="Arial Narrow" w:hAnsi="Arial Narrow"/>
          <w:b/>
          <w:szCs w:val="20"/>
          <w:lang w:val="pl-PL"/>
        </w:rPr>
        <w:t>REGULAMIN REKRUTACJI</w:t>
      </w:r>
      <w:r w:rsidR="00772CAC" w:rsidRPr="00433688">
        <w:rPr>
          <w:rFonts w:ascii="Arial Narrow" w:hAnsi="Arial Narrow"/>
          <w:b/>
          <w:szCs w:val="20"/>
          <w:lang w:val="pl-PL"/>
        </w:rPr>
        <w:t xml:space="preserve"> W RAMACH PROJEKTU</w:t>
      </w:r>
    </w:p>
    <w:p w14:paraId="4E480CD2" w14:textId="5A0431B6" w:rsidR="00772CAC" w:rsidRPr="00433688" w:rsidRDefault="00A00687" w:rsidP="00BF7493">
      <w:pPr>
        <w:spacing w:after="0" w:line="240" w:lineRule="auto"/>
        <w:ind w:left="2739" w:right="2635"/>
        <w:jc w:val="center"/>
        <w:rPr>
          <w:rFonts w:ascii="Arial Narrow" w:hAnsi="Arial Narrow"/>
          <w:b/>
          <w:szCs w:val="20"/>
          <w:lang w:val="pl-PL"/>
        </w:rPr>
      </w:pPr>
      <w:r w:rsidRPr="00433688">
        <w:rPr>
          <w:rFonts w:ascii="Arial Narrow" w:hAnsi="Arial Narrow"/>
          <w:b/>
          <w:szCs w:val="20"/>
          <w:lang w:val="pl-PL"/>
        </w:rPr>
        <w:t>p</w:t>
      </w:r>
      <w:r w:rsidR="00CC5A33" w:rsidRPr="00433688">
        <w:rPr>
          <w:rFonts w:ascii="Arial Narrow" w:hAnsi="Arial Narrow"/>
          <w:b/>
          <w:szCs w:val="20"/>
          <w:lang w:val="pl-PL"/>
        </w:rPr>
        <w:t>n</w:t>
      </w:r>
      <w:r w:rsidR="00C62B3A" w:rsidRPr="00433688">
        <w:rPr>
          <w:rFonts w:ascii="Arial Narrow" w:hAnsi="Arial Narrow"/>
          <w:b/>
          <w:szCs w:val="20"/>
          <w:lang w:val="pl-PL"/>
        </w:rPr>
        <w:t>. „</w:t>
      </w:r>
      <w:r w:rsidR="00B50922" w:rsidRPr="00433688">
        <w:rPr>
          <w:rFonts w:ascii="Arial Narrow" w:hAnsi="Arial Narrow"/>
          <w:b/>
          <w:szCs w:val="20"/>
          <w:lang w:val="pl-PL"/>
        </w:rPr>
        <w:t xml:space="preserve">Przepis na </w:t>
      </w:r>
      <w:r w:rsidR="00BF7493" w:rsidRPr="00433688">
        <w:rPr>
          <w:rFonts w:ascii="Arial Narrow" w:hAnsi="Arial Narrow"/>
          <w:b/>
          <w:szCs w:val="20"/>
          <w:lang w:val="pl-PL"/>
        </w:rPr>
        <w:t>biznes</w:t>
      </w:r>
      <w:r w:rsidR="004D78C2" w:rsidRPr="00433688">
        <w:rPr>
          <w:rFonts w:ascii="Arial Narrow" w:hAnsi="Arial Narrow"/>
          <w:b/>
          <w:szCs w:val="20"/>
          <w:lang w:val="pl-PL"/>
        </w:rPr>
        <w:t xml:space="preserve"> </w:t>
      </w:r>
      <w:r w:rsidR="00BF7493" w:rsidRPr="00433688">
        <w:rPr>
          <w:rFonts w:ascii="Arial Narrow" w:hAnsi="Arial Narrow"/>
          <w:b/>
          <w:szCs w:val="20"/>
          <w:lang w:val="pl-PL"/>
        </w:rPr>
        <w:t xml:space="preserve">- rozwój przedsiębiorczości </w:t>
      </w:r>
    </w:p>
    <w:p w14:paraId="3084D2A2" w14:textId="49B460BC" w:rsidR="00B76F23" w:rsidRPr="00433688" w:rsidRDefault="00772CAC" w:rsidP="004D78C2">
      <w:pPr>
        <w:spacing w:after="0" w:line="240" w:lineRule="auto"/>
        <w:ind w:left="2739" w:right="2635"/>
        <w:jc w:val="center"/>
        <w:rPr>
          <w:rFonts w:ascii="Arial Narrow" w:hAnsi="Arial Narrow"/>
          <w:b/>
          <w:szCs w:val="20"/>
          <w:lang w:val="pl-PL"/>
        </w:rPr>
      </w:pPr>
      <w:r w:rsidRPr="00433688">
        <w:rPr>
          <w:rFonts w:ascii="Arial Narrow" w:hAnsi="Arial Narrow"/>
          <w:b/>
          <w:szCs w:val="20"/>
          <w:lang w:val="pl-PL"/>
        </w:rPr>
        <w:t xml:space="preserve">w </w:t>
      </w:r>
      <w:r w:rsidR="00BF7493" w:rsidRPr="00433688">
        <w:rPr>
          <w:rFonts w:ascii="Arial Narrow" w:hAnsi="Arial Narrow"/>
          <w:b/>
          <w:szCs w:val="20"/>
          <w:lang w:val="pl-PL"/>
        </w:rPr>
        <w:t>Łódzkim Obszarze Metropolitalnym</w:t>
      </w:r>
      <w:r w:rsidR="00C62B3A" w:rsidRPr="00433688">
        <w:rPr>
          <w:rFonts w:ascii="Arial Narrow" w:hAnsi="Arial Narrow"/>
          <w:b/>
          <w:szCs w:val="20"/>
          <w:lang w:val="pl-PL"/>
        </w:rPr>
        <w:t xml:space="preserve">” </w:t>
      </w:r>
      <w:r w:rsidR="009C0AF7" w:rsidRPr="00433688">
        <w:rPr>
          <w:rFonts w:ascii="Arial Narrow" w:hAnsi="Arial Narrow"/>
          <w:b/>
          <w:szCs w:val="20"/>
          <w:lang w:val="pl-PL"/>
        </w:rPr>
        <w:br/>
      </w:r>
      <w:bookmarkStart w:id="1" w:name="_Hlk534269708"/>
      <w:r w:rsidR="00BF7493" w:rsidRPr="00433688">
        <w:rPr>
          <w:rFonts w:ascii="Arial Narrow" w:hAnsi="Arial Narrow"/>
          <w:b/>
          <w:szCs w:val="20"/>
          <w:lang w:val="pl-PL"/>
        </w:rPr>
        <w:t>RPDL.08.03.</w:t>
      </w:r>
      <w:r w:rsidR="00BE42E1" w:rsidRPr="00433688">
        <w:rPr>
          <w:rFonts w:ascii="Arial Narrow" w:hAnsi="Arial Narrow"/>
          <w:b/>
          <w:szCs w:val="20"/>
          <w:lang w:val="pl-PL"/>
        </w:rPr>
        <w:t>0</w:t>
      </w:r>
      <w:r w:rsidR="009B4454" w:rsidRPr="00433688">
        <w:rPr>
          <w:rFonts w:ascii="Arial Narrow" w:hAnsi="Arial Narrow"/>
          <w:b/>
          <w:szCs w:val="20"/>
          <w:lang w:val="pl-PL"/>
        </w:rPr>
        <w:t>3</w:t>
      </w:r>
      <w:r w:rsidR="00BE42E1" w:rsidRPr="00433688">
        <w:rPr>
          <w:rFonts w:ascii="Arial Narrow" w:hAnsi="Arial Narrow"/>
          <w:b/>
          <w:szCs w:val="20"/>
          <w:lang w:val="pl-PL"/>
        </w:rPr>
        <w:t>.-10-0042/18-00</w:t>
      </w:r>
      <w:bookmarkEnd w:id="1"/>
    </w:p>
    <w:p w14:paraId="5482ED53" w14:textId="5D1B15A1" w:rsidR="004D78C2" w:rsidRPr="00433688" w:rsidRDefault="004D78C2" w:rsidP="004D78C2">
      <w:pPr>
        <w:spacing w:after="0" w:line="240" w:lineRule="auto"/>
        <w:jc w:val="center"/>
        <w:rPr>
          <w:rFonts w:ascii="Arial Narrow" w:hAnsi="Arial Narrow"/>
          <w:sz w:val="16"/>
          <w:lang w:val="pl-PL"/>
        </w:rPr>
      </w:pPr>
      <w:r w:rsidRPr="00433688">
        <w:rPr>
          <w:rFonts w:ascii="Arial Narrow" w:hAnsi="Arial Narrow"/>
          <w:sz w:val="16"/>
          <w:lang w:val="pl-PL"/>
        </w:rPr>
        <w:t>Współfinansowanym ze środków Europejskiego Funduszu Społecznego, realizowanego w ramach Regionalnego Programu Operacyjnego Województwa Łódzkiego na lata 2014-2020</w:t>
      </w:r>
      <w:r w:rsidRPr="00433688">
        <w:rPr>
          <w:rFonts w:ascii="Arial Narrow" w:hAnsi="Arial Narrow"/>
          <w:b/>
          <w:sz w:val="16"/>
          <w:lang w:val="pl-PL"/>
        </w:rPr>
        <w:t xml:space="preserve"> , </w:t>
      </w:r>
      <w:r w:rsidRPr="00433688">
        <w:rPr>
          <w:rFonts w:ascii="Arial Narrow" w:hAnsi="Arial Narrow"/>
          <w:sz w:val="16"/>
          <w:lang w:val="pl-PL"/>
        </w:rPr>
        <w:t>Oś Priorytetowa VIII „Zatrudnienie”</w:t>
      </w:r>
    </w:p>
    <w:p w14:paraId="3DD75DF9" w14:textId="73199CF9" w:rsidR="004D78C2" w:rsidRPr="00433688" w:rsidRDefault="004D78C2" w:rsidP="004D78C2">
      <w:pPr>
        <w:spacing w:after="0" w:line="240" w:lineRule="auto"/>
        <w:jc w:val="center"/>
        <w:rPr>
          <w:rFonts w:ascii="Arial Narrow" w:hAnsi="Arial Narrow"/>
          <w:sz w:val="16"/>
          <w:lang w:val="pl-PL"/>
        </w:rPr>
      </w:pPr>
      <w:r w:rsidRPr="00433688">
        <w:rPr>
          <w:rFonts w:ascii="Arial Narrow" w:hAnsi="Arial Narrow"/>
          <w:sz w:val="16"/>
          <w:lang w:val="pl-PL"/>
        </w:rPr>
        <w:t>Działanie VIII.3 „Wsparcie przedsiębiorczości”,</w:t>
      </w:r>
    </w:p>
    <w:p w14:paraId="7291601F" w14:textId="55D1C8B3" w:rsidR="00B76F23" w:rsidRPr="00433688" w:rsidRDefault="004D78C2" w:rsidP="004D78C2">
      <w:pPr>
        <w:pStyle w:val="Tekstkomentarza"/>
        <w:jc w:val="center"/>
        <w:rPr>
          <w:rFonts w:ascii="Arial Narrow" w:hAnsi="Arial Narrow"/>
          <w:sz w:val="16"/>
          <w:lang w:val="pl-PL"/>
        </w:rPr>
      </w:pPr>
      <w:r w:rsidRPr="00433688">
        <w:rPr>
          <w:rFonts w:ascii="Arial Narrow" w:hAnsi="Arial Narrow"/>
          <w:sz w:val="16"/>
          <w:lang w:val="pl-PL"/>
        </w:rPr>
        <w:t>Poddziałanie VIII.3.3 „Wsparcie przedsiębiorczości w formach bezzwrotnych - ZIT ”</w:t>
      </w:r>
    </w:p>
    <w:p w14:paraId="6C0D6C64" w14:textId="77777777" w:rsidR="004D78C2" w:rsidRPr="004D78C2" w:rsidRDefault="004D78C2" w:rsidP="004D78C2">
      <w:pPr>
        <w:pStyle w:val="Tekstkomentarza"/>
        <w:jc w:val="center"/>
      </w:pPr>
    </w:p>
    <w:p w14:paraId="4E218C35" w14:textId="77777777" w:rsidR="00B76F23" w:rsidRPr="00A00687" w:rsidRDefault="00C62B3A" w:rsidP="00DF25C2">
      <w:pPr>
        <w:pStyle w:val="Akapitzlist"/>
        <w:numPr>
          <w:ilvl w:val="0"/>
          <w:numId w:val="1"/>
        </w:numPr>
        <w:spacing w:after="94" w:line="240" w:lineRule="auto"/>
        <w:ind w:right="578"/>
        <w:jc w:val="center"/>
        <w:rPr>
          <w:rFonts w:ascii="Arial Narrow" w:hAnsi="Arial Narrow"/>
        </w:rPr>
      </w:pPr>
      <w:r w:rsidRPr="00A00687">
        <w:rPr>
          <w:rFonts w:ascii="Arial Narrow" w:hAnsi="Arial Narrow"/>
          <w:b/>
        </w:rPr>
        <w:t xml:space="preserve">Informacje ogólne </w:t>
      </w:r>
    </w:p>
    <w:p w14:paraId="2F3E6E2C" w14:textId="52432579" w:rsidR="00BF7493" w:rsidRPr="00BF7493" w:rsidRDefault="00BF7493" w:rsidP="009A5239">
      <w:pPr>
        <w:pStyle w:val="Akapitzlist"/>
        <w:numPr>
          <w:ilvl w:val="1"/>
          <w:numId w:val="2"/>
        </w:numPr>
        <w:rPr>
          <w:rFonts w:ascii="Arial Narrow" w:hAnsi="Arial Narrow"/>
          <w:lang w:val="pl-PL"/>
        </w:rPr>
      </w:pPr>
      <w:r w:rsidRPr="00BF7493">
        <w:rPr>
          <w:rFonts w:ascii="Arial Narrow" w:hAnsi="Arial Narrow"/>
          <w:lang w:val="pl-PL"/>
        </w:rPr>
        <w:t>Niniejszy regulamin określa zasady rekrutacji do udziału w projekcie pn. „Przepis na Biznes- rozwój przedsiębiorczości w</w:t>
      </w:r>
      <w:r w:rsidR="007D4758">
        <w:rPr>
          <w:rFonts w:ascii="Arial Narrow" w:hAnsi="Arial Narrow"/>
          <w:lang w:val="pl-PL"/>
        </w:rPr>
        <w:t> </w:t>
      </w:r>
      <w:r w:rsidRPr="00BF7493">
        <w:rPr>
          <w:rFonts w:ascii="Arial Narrow" w:hAnsi="Arial Narrow"/>
          <w:lang w:val="pl-PL"/>
        </w:rPr>
        <w:t>Łódzkim Obszarze Metropolitalnym”</w:t>
      </w:r>
      <w:r w:rsidR="0028440D">
        <w:rPr>
          <w:rFonts w:ascii="Arial Narrow" w:hAnsi="Arial Narrow"/>
          <w:lang w:val="pl-PL"/>
        </w:rPr>
        <w:t>.</w:t>
      </w:r>
    </w:p>
    <w:p w14:paraId="39496B11" w14:textId="48098296" w:rsidR="009C0AF7" w:rsidRDefault="0065729D" w:rsidP="009A5239">
      <w:pPr>
        <w:pStyle w:val="Akapitzlist"/>
        <w:numPr>
          <w:ilvl w:val="1"/>
          <w:numId w:val="2"/>
        </w:numPr>
        <w:spacing w:line="240" w:lineRule="auto"/>
        <w:ind w:right="78"/>
        <w:rPr>
          <w:rFonts w:ascii="Arial Narrow" w:hAnsi="Arial Narrow"/>
          <w:lang w:val="pl-PL"/>
        </w:rPr>
      </w:pPr>
      <w:r w:rsidRPr="00BF7493">
        <w:rPr>
          <w:rFonts w:ascii="Arial Narrow" w:hAnsi="Arial Narrow"/>
          <w:lang w:val="pl-PL"/>
        </w:rPr>
        <w:t>Strona internetowa projektu</w:t>
      </w:r>
      <w:r w:rsidR="00C01E2C">
        <w:rPr>
          <w:rFonts w:ascii="Arial Narrow" w:hAnsi="Arial Narrow"/>
          <w:lang w:val="pl-PL"/>
        </w:rPr>
        <w:t xml:space="preserve"> </w:t>
      </w:r>
      <w:hyperlink r:id="rId8" w:history="1">
        <w:r w:rsidR="00DA2138" w:rsidRPr="009173BA">
          <w:rPr>
            <w:rStyle w:val="Hipercze"/>
            <w:rFonts w:ascii="Arial Narrow" w:hAnsi="Arial Narrow"/>
            <w:lang w:val="pl-PL"/>
          </w:rPr>
          <w:t>www.przepisnabiznes.eu</w:t>
        </w:r>
      </w:hyperlink>
    </w:p>
    <w:p w14:paraId="368983CA" w14:textId="38D15491" w:rsidR="00DA2138" w:rsidRPr="00BF7493" w:rsidRDefault="00DA2138" w:rsidP="009A5239">
      <w:pPr>
        <w:pStyle w:val="Akapitzlist"/>
        <w:numPr>
          <w:ilvl w:val="1"/>
          <w:numId w:val="2"/>
        </w:numPr>
        <w:spacing w:line="240" w:lineRule="auto"/>
        <w:ind w:right="78"/>
        <w:rPr>
          <w:rFonts w:ascii="Arial Narrow" w:hAnsi="Arial Narrow"/>
          <w:lang w:val="pl-PL"/>
        </w:rPr>
      </w:pPr>
      <w:r>
        <w:rPr>
          <w:rFonts w:ascii="Arial Narrow" w:hAnsi="Arial Narrow"/>
          <w:lang w:val="pl-PL"/>
        </w:rPr>
        <w:t xml:space="preserve">Biuro projektu: ul. Tymienieckiego 19 A, </w:t>
      </w:r>
      <w:r w:rsidR="00F77235">
        <w:rPr>
          <w:rFonts w:ascii="Arial Narrow" w:hAnsi="Arial Narrow"/>
          <w:lang w:val="pl-PL"/>
        </w:rPr>
        <w:t>90-349 Łódź.</w:t>
      </w:r>
    </w:p>
    <w:p w14:paraId="08E23FE8" w14:textId="1EB1B6A4" w:rsidR="00BF7493" w:rsidRPr="00BF7493" w:rsidRDefault="00BF7493" w:rsidP="009A5239">
      <w:pPr>
        <w:pStyle w:val="Akapitzlist"/>
        <w:numPr>
          <w:ilvl w:val="1"/>
          <w:numId w:val="2"/>
        </w:numPr>
        <w:rPr>
          <w:rFonts w:ascii="Arial Narrow" w:hAnsi="Arial Narrow"/>
          <w:lang w:val="pl-PL"/>
        </w:rPr>
      </w:pPr>
      <w:r w:rsidRPr="00BF7493">
        <w:rPr>
          <w:rFonts w:ascii="Arial Narrow" w:hAnsi="Arial Narrow"/>
          <w:lang w:val="pl-PL"/>
        </w:rPr>
        <w:t>Czas realizacji projektu od 01.01.2019</w:t>
      </w:r>
      <w:r w:rsidR="0065261F">
        <w:rPr>
          <w:rFonts w:ascii="Arial Narrow" w:hAnsi="Arial Narrow"/>
          <w:lang w:val="pl-PL"/>
        </w:rPr>
        <w:t xml:space="preserve"> </w:t>
      </w:r>
      <w:r w:rsidRPr="00BF7493">
        <w:rPr>
          <w:rFonts w:ascii="Arial Narrow" w:hAnsi="Arial Narrow"/>
          <w:lang w:val="pl-PL"/>
        </w:rPr>
        <w:t>r. do 31.12.2020 r.</w:t>
      </w:r>
    </w:p>
    <w:p w14:paraId="12D16FFF" w14:textId="704A9DA7" w:rsidR="00BF7493" w:rsidRPr="00BE31F4" w:rsidRDefault="00BF7493" w:rsidP="00BE31F4">
      <w:pPr>
        <w:pStyle w:val="Akapitzlist"/>
        <w:numPr>
          <w:ilvl w:val="1"/>
          <w:numId w:val="2"/>
        </w:numPr>
        <w:spacing w:line="240" w:lineRule="auto"/>
        <w:ind w:right="78"/>
        <w:rPr>
          <w:rFonts w:ascii="Arial Narrow" w:hAnsi="Arial Narrow"/>
          <w:lang w:val="pl-PL"/>
        </w:rPr>
      </w:pPr>
      <w:r w:rsidRPr="00BF7493">
        <w:rPr>
          <w:rFonts w:ascii="Arial Narrow" w:hAnsi="Arial Narrow"/>
          <w:lang w:val="pl-PL"/>
        </w:rPr>
        <w:t>Projekt zakłada wsparcie dla 108 osób pozostających bez zatrudnienia, zamieszkałych na terenie</w:t>
      </w:r>
      <w:r w:rsidR="00BE31F4">
        <w:rPr>
          <w:rFonts w:ascii="Arial Narrow" w:hAnsi="Arial Narrow"/>
          <w:lang w:val="pl-PL"/>
        </w:rPr>
        <w:t xml:space="preserve"> </w:t>
      </w:r>
      <w:r w:rsidRPr="00BE31F4">
        <w:rPr>
          <w:rFonts w:ascii="Arial Narrow" w:hAnsi="Arial Narrow"/>
          <w:lang w:val="pl-PL"/>
        </w:rPr>
        <w:t xml:space="preserve">ŁOM, </w:t>
      </w:r>
      <w:proofErr w:type="spellStart"/>
      <w:r w:rsidRPr="00BE31F4">
        <w:rPr>
          <w:rFonts w:ascii="Arial Narrow" w:hAnsi="Arial Narrow"/>
          <w:lang w:val="pl-PL"/>
        </w:rPr>
        <w:t>tj</w:t>
      </w:r>
      <w:proofErr w:type="spellEnd"/>
      <w:r w:rsidRPr="00BE31F4">
        <w:rPr>
          <w:rFonts w:ascii="Arial Narrow" w:hAnsi="Arial Narrow"/>
          <w:lang w:val="pl-PL"/>
        </w:rPr>
        <w:t xml:space="preserve">: Miasto Łódź </w:t>
      </w:r>
      <w:r w:rsidR="00BE31F4">
        <w:rPr>
          <w:rFonts w:ascii="Arial Narrow" w:hAnsi="Arial Narrow"/>
          <w:lang w:val="pl-PL"/>
        </w:rPr>
        <w:br/>
      </w:r>
      <w:r w:rsidRPr="00BE31F4">
        <w:rPr>
          <w:rFonts w:ascii="Arial Narrow" w:hAnsi="Arial Narrow"/>
          <w:lang w:val="pl-PL"/>
        </w:rPr>
        <w:t>i powiaty brzeziński, łódzki wschodni, pabianicki oraz zgierski.</w:t>
      </w:r>
    </w:p>
    <w:p w14:paraId="1D9FA5A0" w14:textId="33488F66" w:rsidR="00BF7493" w:rsidRDefault="00BF7493" w:rsidP="009A5239">
      <w:pPr>
        <w:pStyle w:val="Akapitzlist"/>
        <w:numPr>
          <w:ilvl w:val="1"/>
          <w:numId w:val="2"/>
        </w:numPr>
        <w:rPr>
          <w:rFonts w:ascii="Arial Narrow" w:hAnsi="Arial Narrow"/>
          <w:color w:val="auto"/>
          <w:lang w:val="pl-PL"/>
        </w:rPr>
      </w:pPr>
      <w:r w:rsidRPr="00BF7493">
        <w:rPr>
          <w:rFonts w:ascii="Arial Narrow" w:hAnsi="Arial Narrow"/>
          <w:color w:val="auto"/>
          <w:lang w:val="pl-PL"/>
        </w:rPr>
        <w:t>Projekt jest realizowany w 3 edycjach</w:t>
      </w:r>
      <w:r w:rsidR="00751826">
        <w:rPr>
          <w:rFonts w:ascii="Arial Narrow" w:hAnsi="Arial Narrow"/>
          <w:color w:val="auto"/>
          <w:lang w:val="pl-PL"/>
        </w:rPr>
        <w:t xml:space="preserve"> (I edycja – marzec, II edycja maj-czerwiec, III edycja </w:t>
      </w:r>
      <w:r w:rsidR="00FD00CB">
        <w:rPr>
          <w:rFonts w:ascii="Arial Narrow" w:hAnsi="Arial Narrow"/>
          <w:color w:val="auto"/>
          <w:lang w:val="pl-PL"/>
        </w:rPr>
        <w:t>sierpień</w:t>
      </w:r>
      <w:bookmarkStart w:id="2" w:name="_GoBack"/>
      <w:bookmarkEnd w:id="2"/>
      <w:r w:rsidR="00751826">
        <w:rPr>
          <w:rFonts w:ascii="Arial Narrow" w:hAnsi="Arial Narrow"/>
          <w:color w:val="auto"/>
          <w:lang w:val="pl-PL"/>
        </w:rPr>
        <w:t>)</w:t>
      </w:r>
      <w:r w:rsidRPr="00BF7493">
        <w:rPr>
          <w:rFonts w:ascii="Arial Narrow" w:hAnsi="Arial Narrow"/>
          <w:color w:val="auto"/>
          <w:lang w:val="pl-PL"/>
        </w:rPr>
        <w:t>.</w:t>
      </w:r>
    </w:p>
    <w:p w14:paraId="49708735" w14:textId="094D560A" w:rsidR="00BF7493" w:rsidRPr="00BF7493" w:rsidRDefault="00BF7493" w:rsidP="009A5239">
      <w:pPr>
        <w:pStyle w:val="Akapitzlist"/>
        <w:numPr>
          <w:ilvl w:val="1"/>
          <w:numId w:val="2"/>
        </w:numPr>
        <w:rPr>
          <w:rFonts w:ascii="Arial Narrow" w:hAnsi="Arial Narrow"/>
          <w:color w:val="auto"/>
          <w:lang w:val="pl-PL"/>
        </w:rPr>
      </w:pPr>
      <w:r w:rsidRPr="00BF7493">
        <w:rPr>
          <w:rFonts w:ascii="Arial Narrow" w:hAnsi="Arial Narrow"/>
          <w:color w:val="auto"/>
          <w:lang w:val="pl-PL"/>
        </w:rPr>
        <w:t>Projekt realizowany jest przez HRP Group Sp. z o.o. oraz partnera projektu Fundacja 4Future</w:t>
      </w:r>
      <w:r w:rsidR="00EB4658">
        <w:rPr>
          <w:rFonts w:ascii="Arial Narrow" w:hAnsi="Arial Narrow"/>
          <w:color w:val="auto"/>
          <w:lang w:val="pl-PL"/>
        </w:rPr>
        <w:t xml:space="preserve"> zwanych dalej Realizatorem</w:t>
      </w:r>
      <w:r w:rsidRPr="00BF7493">
        <w:rPr>
          <w:rFonts w:ascii="Arial Narrow" w:hAnsi="Arial Narrow"/>
          <w:color w:val="auto"/>
          <w:lang w:val="pl-PL"/>
        </w:rPr>
        <w:t>.</w:t>
      </w:r>
    </w:p>
    <w:p w14:paraId="420E91AD" w14:textId="02AC8E2D" w:rsidR="00B76F23" w:rsidRPr="00AE63B7" w:rsidRDefault="00C62B3A" w:rsidP="009A5239">
      <w:pPr>
        <w:pStyle w:val="Akapitzlist"/>
        <w:numPr>
          <w:ilvl w:val="1"/>
          <w:numId w:val="2"/>
        </w:numPr>
        <w:spacing w:line="240" w:lineRule="auto"/>
        <w:ind w:right="78"/>
        <w:rPr>
          <w:rFonts w:ascii="Arial Narrow" w:hAnsi="Arial Narrow"/>
          <w:color w:val="auto"/>
          <w:lang w:val="pl-PL"/>
        </w:rPr>
      </w:pPr>
      <w:r w:rsidRPr="00BF7493">
        <w:rPr>
          <w:rFonts w:ascii="Arial Narrow" w:hAnsi="Arial Narrow"/>
          <w:lang w:val="pl-PL"/>
        </w:rPr>
        <w:t>Regulamin rekrutacji oraz wzory dokumentów rekrutacyjnych p</w:t>
      </w:r>
      <w:r w:rsidR="006E2F3A" w:rsidRPr="00BF7493">
        <w:rPr>
          <w:rFonts w:ascii="Arial Narrow" w:hAnsi="Arial Narrow"/>
          <w:lang w:val="pl-PL"/>
        </w:rPr>
        <w:t>od</w:t>
      </w:r>
      <w:r w:rsidRPr="00BF7493">
        <w:rPr>
          <w:rFonts w:ascii="Arial Narrow" w:hAnsi="Arial Narrow"/>
          <w:lang w:val="pl-PL"/>
        </w:rPr>
        <w:t xml:space="preserve">ane są do publicznej wiadomości na </w:t>
      </w:r>
      <w:r w:rsidRPr="00BF7493">
        <w:rPr>
          <w:rFonts w:ascii="Arial Narrow" w:hAnsi="Arial Narrow"/>
          <w:color w:val="auto"/>
          <w:lang w:val="pl-PL"/>
        </w:rPr>
        <w:t>stronie</w:t>
      </w:r>
      <w:r w:rsidRPr="00BF7493">
        <w:rPr>
          <w:rFonts w:ascii="Arial Narrow" w:hAnsi="Arial Narrow"/>
          <w:b/>
          <w:color w:val="auto"/>
          <w:lang w:val="pl-PL"/>
        </w:rPr>
        <w:t xml:space="preserve"> </w:t>
      </w:r>
      <w:r w:rsidRPr="00BF7493">
        <w:rPr>
          <w:rFonts w:ascii="Arial Narrow" w:hAnsi="Arial Narrow"/>
          <w:color w:val="auto"/>
          <w:lang w:val="pl-PL"/>
        </w:rPr>
        <w:t>i</w:t>
      </w:r>
      <w:r w:rsidRPr="00BF7493">
        <w:rPr>
          <w:rFonts w:ascii="Arial Narrow" w:hAnsi="Arial Narrow"/>
          <w:lang w:val="pl-PL"/>
        </w:rPr>
        <w:t>nternetowej</w:t>
      </w:r>
      <w:r w:rsidR="00097E4C">
        <w:rPr>
          <w:rFonts w:ascii="Arial Narrow" w:hAnsi="Arial Narrow"/>
          <w:lang w:val="pl-PL"/>
        </w:rPr>
        <w:t xml:space="preserve"> </w:t>
      </w:r>
      <w:hyperlink r:id="rId9" w:history="1">
        <w:r w:rsidR="00097E4C" w:rsidRPr="00E11A33">
          <w:rPr>
            <w:rStyle w:val="Hipercze"/>
            <w:rFonts w:ascii="Arial Narrow" w:hAnsi="Arial Narrow"/>
            <w:lang w:val="pl-PL"/>
          </w:rPr>
          <w:t>www.przepisnabiznes.eu</w:t>
        </w:r>
      </w:hyperlink>
      <w:r w:rsidR="00097E4C">
        <w:rPr>
          <w:rFonts w:ascii="Arial Narrow" w:hAnsi="Arial Narrow"/>
          <w:lang w:val="pl-PL"/>
        </w:rPr>
        <w:t xml:space="preserve"> </w:t>
      </w:r>
      <w:r w:rsidRPr="00BF7493">
        <w:rPr>
          <w:rFonts w:ascii="Arial Narrow" w:hAnsi="Arial Narrow"/>
          <w:lang w:val="pl-PL"/>
        </w:rPr>
        <w:t xml:space="preserve">co najmniej </w:t>
      </w:r>
      <w:r w:rsidRPr="00BF7493">
        <w:rPr>
          <w:rFonts w:ascii="Arial Narrow" w:hAnsi="Arial Narrow"/>
          <w:color w:val="auto"/>
          <w:lang w:val="pl-PL"/>
        </w:rPr>
        <w:t xml:space="preserve">na </w:t>
      </w:r>
      <w:r w:rsidR="008F73AF">
        <w:rPr>
          <w:rFonts w:ascii="Arial Narrow" w:hAnsi="Arial Narrow"/>
          <w:color w:val="auto"/>
          <w:lang w:val="pl-PL"/>
        </w:rPr>
        <w:t>7</w:t>
      </w:r>
      <w:r w:rsidRPr="00BF7493">
        <w:rPr>
          <w:rFonts w:ascii="Arial Narrow" w:hAnsi="Arial Narrow"/>
          <w:color w:val="auto"/>
          <w:lang w:val="pl-PL"/>
        </w:rPr>
        <w:t xml:space="preserve"> </w:t>
      </w:r>
      <w:r w:rsidRPr="00BF7493">
        <w:rPr>
          <w:rFonts w:ascii="Arial Narrow" w:hAnsi="Arial Narrow"/>
          <w:lang w:val="pl-PL"/>
        </w:rPr>
        <w:t xml:space="preserve">dni kalendarzowych przed dniem rozpoczęcia rekrutacji do projektu. </w:t>
      </w:r>
    </w:p>
    <w:p w14:paraId="7B894001" w14:textId="798F15A3" w:rsidR="00EB4658" w:rsidRPr="00EB4658" w:rsidRDefault="00EB4658" w:rsidP="009A5239">
      <w:pPr>
        <w:pStyle w:val="Akapitzlist"/>
        <w:numPr>
          <w:ilvl w:val="1"/>
          <w:numId w:val="2"/>
        </w:numPr>
        <w:spacing w:line="240" w:lineRule="auto"/>
        <w:ind w:right="78"/>
        <w:rPr>
          <w:rFonts w:ascii="Arial Narrow" w:hAnsi="Arial Narrow"/>
          <w:color w:val="auto"/>
          <w:lang w:val="pl-PL"/>
        </w:rPr>
      </w:pPr>
      <w:r w:rsidRPr="00AE63B7">
        <w:rPr>
          <w:rFonts w:ascii="Arial Narrow" w:hAnsi="Arial Narrow"/>
          <w:lang w:val="pl-PL"/>
        </w:rPr>
        <w:t xml:space="preserve">Niniejszy Regulamin nie stanowi dokumentu, który reguluje proces udzielania wsparcia finansowego  oraz pomostowego, </w:t>
      </w:r>
      <w:r w:rsidR="00BE31F4">
        <w:rPr>
          <w:rFonts w:ascii="Arial Narrow" w:hAnsi="Arial Narrow"/>
          <w:lang w:val="pl-PL"/>
        </w:rPr>
        <w:br/>
      </w:r>
      <w:r w:rsidRPr="00AE63B7">
        <w:rPr>
          <w:rFonts w:ascii="Arial Narrow" w:hAnsi="Arial Narrow"/>
          <w:lang w:val="pl-PL"/>
        </w:rPr>
        <w:t>a także rozliczenia ww. rodzajów wsparcia. Zagadnienia związane ze wsparciem finansowym i pomostowym określa Regulamin przyznawania środków finansowych na rozwój przedsiębiorczości.</w:t>
      </w:r>
    </w:p>
    <w:p w14:paraId="04D392FF" w14:textId="013E05BB" w:rsidR="00B76F23" w:rsidRPr="00A00687" w:rsidRDefault="00B76F23" w:rsidP="008A705B">
      <w:pPr>
        <w:pStyle w:val="Akapitzlist"/>
        <w:spacing w:after="0" w:line="240" w:lineRule="auto"/>
        <w:ind w:left="410" w:right="78" w:firstLine="0"/>
        <w:rPr>
          <w:rFonts w:ascii="Arial Narrow" w:hAnsi="Arial Narrow"/>
          <w:lang w:val="pl-PL"/>
        </w:rPr>
      </w:pPr>
    </w:p>
    <w:p w14:paraId="43BAF05E" w14:textId="77777777" w:rsidR="00B76F23" w:rsidRPr="00A00687" w:rsidRDefault="002F6378" w:rsidP="009A5239">
      <w:pPr>
        <w:pStyle w:val="Akapitzlist"/>
        <w:numPr>
          <w:ilvl w:val="0"/>
          <w:numId w:val="2"/>
        </w:numPr>
        <w:spacing w:after="255" w:line="240" w:lineRule="auto"/>
        <w:ind w:right="579"/>
        <w:jc w:val="center"/>
        <w:rPr>
          <w:rFonts w:ascii="Arial Narrow" w:hAnsi="Arial Narrow"/>
        </w:rPr>
      </w:pPr>
      <w:r w:rsidRPr="00A00687">
        <w:rPr>
          <w:rFonts w:ascii="Arial Narrow" w:hAnsi="Arial Narrow"/>
          <w:b/>
        </w:rPr>
        <w:t>Słownik pojęć</w:t>
      </w:r>
    </w:p>
    <w:p w14:paraId="75A414AC" w14:textId="3AE38CCD" w:rsidR="00B76F23" w:rsidRPr="00A00687" w:rsidRDefault="00C62B3A" w:rsidP="009A5239">
      <w:pPr>
        <w:pStyle w:val="Akapitzlist"/>
        <w:numPr>
          <w:ilvl w:val="1"/>
          <w:numId w:val="2"/>
        </w:numPr>
        <w:spacing w:after="112" w:line="240" w:lineRule="auto"/>
        <w:jc w:val="left"/>
        <w:rPr>
          <w:rFonts w:ascii="Arial Narrow" w:hAnsi="Arial Narrow"/>
          <w:lang w:val="pl-PL"/>
        </w:rPr>
      </w:pPr>
      <w:r w:rsidRPr="00A00687">
        <w:rPr>
          <w:rFonts w:ascii="Arial Narrow" w:hAnsi="Arial Narrow"/>
          <w:b/>
          <w:lang w:val="pl-PL"/>
        </w:rPr>
        <w:t>Beneficjent</w:t>
      </w:r>
      <w:r w:rsidRPr="00A00687">
        <w:rPr>
          <w:rFonts w:ascii="Arial Narrow" w:hAnsi="Arial Narrow"/>
          <w:lang w:val="pl-PL"/>
        </w:rPr>
        <w:t xml:space="preserve"> – podmiot, który realizuje projekt na podstawie </w:t>
      </w:r>
      <w:r w:rsidRPr="00A00687">
        <w:rPr>
          <w:rFonts w:ascii="Arial Narrow" w:hAnsi="Arial Narrow"/>
          <w:i/>
          <w:lang w:val="pl-PL"/>
        </w:rPr>
        <w:t>Umowy</w:t>
      </w:r>
      <w:r w:rsidR="00834393" w:rsidRPr="00A00687">
        <w:rPr>
          <w:rFonts w:ascii="Arial Narrow" w:hAnsi="Arial Narrow"/>
          <w:i/>
          <w:lang w:val="pl-PL"/>
        </w:rPr>
        <w:t xml:space="preserve"> nr </w:t>
      </w:r>
      <w:r w:rsidR="00BE42E1" w:rsidRPr="00BE42E1">
        <w:rPr>
          <w:rFonts w:ascii="Arial Narrow" w:hAnsi="Arial Narrow"/>
          <w:i/>
          <w:lang w:val="pl-PL"/>
        </w:rPr>
        <w:t>RPDL.08.03.0</w:t>
      </w:r>
      <w:r w:rsidR="009B4454">
        <w:rPr>
          <w:rFonts w:ascii="Arial Narrow" w:hAnsi="Arial Narrow"/>
          <w:i/>
          <w:lang w:val="pl-PL"/>
        </w:rPr>
        <w:t>3</w:t>
      </w:r>
      <w:r w:rsidR="00BE42E1" w:rsidRPr="00BE42E1">
        <w:rPr>
          <w:rFonts w:ascii="Arial Narrow" w:hAnsi="Arial Narrow"/>
          <w:i/>
          <w:lang w:val="pl-PL"/>
        </w:rPr>
        <w:t>.-10-0042/18-00</w:t>
      </w:r>
      <w:r w:rsidR="00BE42E1">
        <w:rPr>
          <w:rFonts w:ascii="Arial Narrow" w:hAnsi="Arial Narrow"/>
          <w:i/>
          <w:lang w:val="pl-PL"/>
        </w:rPr>
        <w:t xml:space="preserve"> </w:t>
      </w:r>
      <w:r w:rsidRPr="00A00687">
        <w:rPr>
          <w:rFonts w:ascii="Arial Narrow" w:hAnsi="Arial Narrow"/>
          <w:i/>
          <w:lang w:val="pl-PL"/>
        </w:rPr>
        <w:t xml:space="preserve">o dofinansowanie projektu w ramach </w:t>
      </w:r>
      <w:r w:rsidR="00BF7493" w:rsidRPr="00BF7493">
        <w:rPr>
          <w:rFonts w:ascii="Arial Narrow" w:hAnsi="Arial Narrow"/>
          <w:i/>
          <w:lang w:val="pl-PL"/>
        </w:rPr>
        <w:t xml:space="preserve">RPO WŁ 2014-2020 </w:t>
      </w:r>
      <w:r w:rsidR="006E2F3A" w:rsidRPr="00A00687">
        <w:rPr>
          <w:rFonts w:ascii="Arial Narrow" w:hAnsi="Arial Narrow"/>
          <w:lang w:val="pl-PL"/>
        </w:rPr>
        <w:t>zawartej w dniu</w:t>
      </w:r>
      <w:r w:rsidR="002604B3" w:rsidRPr="00A00687">
        <w:rPr>
          <w:rFonts w:ascii="Arial Narrow" w:hAnsi="Arial Narrow"/>
          <w:lang w:val="pl-PL"/>
        </w:rPr>
        <w:t xml:space="preserve"> </w:t>
      </w:r>
      <w:r w:rsidR="00BF7493">
        <w:rPr>
          <w:rFonts w:ascii="Arial Narrow" w:hAnsi="Arial Narrow"/>
          <w:lang w:val="pl-PL"/>
        </w:rPr>
        <w:t>06</w:t>
      </w:r>
      <w:r w:rsidR="00834393" w:rsidRPr="00A00687">
        <w:rPr>
          <w:rFonts w:ascii="Arial Narrow" w:hAnsi="Arial Narrow"/>
          <w:lang w:val="pl-PL"/>
        </w:rPr>
        <w:t>.</w:t>
      </w:r>
      <w:r w:rsidR="00BF7493">
        <w:rPr>
          <w:rFonts w:ascii="Arial Narrow" w:hAnsi="Arial Narrow"/>
          <w:lang w:val="pl-PL"/>
        </w:rPr>
        <w:t>12</w:t>
      </w:r>
      <w:r w:rsidR="002604B3" w:rsidRPr="00A00687">
        <w:rPr>
          <w:rFonts w:ascii="Arial Narrow" w:hAnsi="Arial Narrow"/>
          <w:lang w:val="pl-PL"/>
        </w:rPr>
        <w:t>.2018r.</w:t>
      </w:r>
    </w:p>
    <w:p w14:paraId="32B9F21D" w14:textId="3EA1A1F2" w:rsidR="006E2F3A" w:rsidRPr="00A00687" w:rsidRDefault="00C62B3A" w:rsidP="009A5239">
      <w:pPr>
        <w:pStyle w:val="Akapitzlist"/>
        <w:numPr>
          <w:ilvl w:val="1"/>
          <w:numId w:val="2"/>
        </w:numPr>
        <w:spacing w:after="0" w:line="240" w:lineRule="auto"/>
        <w:ind w:right="78"/>
        <w:jc w:val="left"/>
        <w:rPr>
          <w:rFonts w:ascii="Arial Narrow" w:hAnsi="Arial Narrow"/>
          <w:lang w:val="pl-PL"/>
        </w:rPr>
      </w:pPr>
      <w:r w:rsidRPr="00A00687">
        <w:rPr>
          <w:rFonts w:ascii="Arial Narrow" w:hAnsi="Arial Narrow"/>
          <w:b/>
          <w:lang w:val="pl-PL"/>
        </w:rPr>
        <w:t>I</w:t>
      </w:r>
      <w:r w:rsidR="00BE42E1">
        <w:rPr>
          <w:rFonts w:ascii="Arial Narrow" w:hAnsi="Arial Narrow"/>
          <w:b/>
          <w:lang w:val="pl-PL"/>
        </w:rPr>
        <w:t>P</w:t>
      </w:r>
      <w:r w:rsidRPr="00A00687">
        <w:rPr>
          <w:rFonts w:ascii="Arial Narrow" w:hAnsi="Arial Narrow"/>
          <w:b/>
          <w:lang w:val="pl-PL"/>
        </w:rPr>
        <w:t xml:space="preserve"> - </w:t>
      </w:r>
      <w:r w:rsidR="00BE42E1" w:rsidRPr="00BE42E1">
        <w:rPr>
          <w:rFonts w:ascii="Arial Narrow" w:hAnsi="Arial Narrow"/>
          <w:b/>
          <w:lang w:val="pl-PL"/>
        </w:rPr>
        <w:t>Instytucja Pośrednicząca</w:t>
      </w:r>
      <w:r w:rsidR="00BE42E1">
        <w:rPr>
          <w:rFonts w:ascii="Arial Narrow" w:hAnsi="Arial Narrow"/>
          <w:b/>
          <w:lang w:val="pl-PL"/>
        </w:rPr>
        <w:t xml:space="preserve">, zwana w skrócie IP </w:t>
      </w:r>
      <w:r w:rsidR="00BE42E1">
        <w:rPr>
          <w:rFonts w:ascii="Arial Narrow" w:hAnsi="Arial Narrow"/>
          <w:lang w:val="pl-PL"/>
        </w:rPr>
        <w:t xml:space="preserve">to Wojewódzki Urząd Pracy w Łodzi. </w:t>
      </w:r>
    </w:p>
    <w:p w14:paraId="46D09C0F" w14:textId="2A387974" w:rsidR="00BE42E1" w:rsidRDefault="00BE42E1" w:rsidP="009A5239">
      <w:pPr>
        <w:pStyle w:val="Akapitzlist"/>
        <w:numPr>
          <w:ilvl w:val="1"/>
          <w:numId w:val="2"/>
        </w:numPr>
        <w:spacing w:line="240" w:lineRule="auto"/>
        <w:ind w:right="78"/>
        <w:rPr>
          <w:rFonts w:ascii="Arial Narrow" w:hAnsi="Arial Narrow"/>
          <w:b/>
          <w:lang w:val="pl-PL"/>
        </w:rPr>
      </w:pPr>
      <w:r w:rsidRPr="00BE42E1">
        <w:rPr>
          <w:rFonts w:ascii="Arial Narrow" w:hAnsi="Arial Narrow"/>
          <w:b/>
          <w:lang w:val="pl-PL"/>
        </w:rPr>
        <w:t xml:space="preserve">Uczestnik projektu </w:t>
      </w:r>
      <w:r w:rsidRPr="00BE42E1">
        <w:rPr>
          <w:rFonts w:ascii="Arial Narrow" w:hAnsi="Arial Narrow"/>
          <w:lang w:val="pl-PL"/>
        </w:rPr>
        <w:t>– osoba fizyczna, zakwalifikowana do projektu, otrzymująca wsparcie w ramach  projektu.</w:t>
      </w:r>
      <w:r w:rsidRPr="00BE42E1">
        <w:rPr>
          <w:rFonts w:ascii="Arial Narrow" w:hAnsi="Arial Narrow"/>
          <w:b/>
          <w:lang w:val="pl-PL"/>
        </w:rPr>
        <w:t xml:space="preserve"> </w:t>
      </w:r>
    </w:p>
    <w:p w14:paraId="0F5A9BC1" w14:textId="59CE9BCD" w:rsidR="00BE42E1" w:rsidRPr="00527C4D" w:rsidRDefault="00BE42E1" w:rsidP="009A5239">
      <w:pPr>
        <w:pStyle w:val="Akapitzlist"/>
        <w:numPr>
          <w:ilvl w:val="1"/>
          <w:numId w:val="2"/>
        </w:numPr>
        <w:spacing w:after="0" w:line="240" w:lineRule="auto"/>
        <w:ind w:right="78"/>
        <w:rPr>
          <w:rFonts w:ascii="Arial Narrow" w:hAnsi="Arial Narrow"/>
          <w:b/>
          <w:lang w:val="pl-PL"/>
        </w:rPr>
      </w:pPr>
      <w:r w:rsidRPr="00BE42E1">
        <w:rPr>
          <w:rFonts w:ascii="Arial Narrow" w:hAnsi="Arial Narrow"/>
          <w:b/>
          <w:lang w:val="pl-PL"/>
        </w:rPr>
        <w:t xml:space="preserve">Osoba po 30 roku życia - </w:t>
      </w:r>
      <w:r w:rsidRPr="00BE42E1">
        <w:rPr>
          <w:rFonts w:ascii="Arial Narrow" w:hAnsi="Arial Narrow"/>
          <w:lang w:val="pl-PL"/>
        </w:rPr>
        <w:t>osoba, która w dniu przystąpienia do projektu ukończyła 30 lat.</w:t>
      </w:r>
      <w:r>
        <w:rPr>
          <w:rFonts w:ascii="Arial Narrow" w:hAnsi="Arial Narrow"/>
          <w:b/>
          <w:lang w:val="pl-PL"/>
        </w:rPr>
        <w:t xml:space="preserve"> </w:t>
      </w:r>
      <w:r w:rsidRPr="00BE42E1">
        <w:rPr>
          <w:rFonts w:ascii="Arial Narrow" w:hAnsi="Arial Narrow"/>
          <w:lang w:val="pl-PL"/>
        </w:rPr>
        <w:t xml:space="preserve">W przypadku gdy dzień rozpoczęcia udziału w projekcie przypadł w dniu 30-tych urodzin uczestnika, wówczas </w:t>
      </w:r>
      <w:r w:rsidRPr="00527C4D">
        <w:rPr>
          <w:rFonts w:ascii="Arial Narrow" w:hAnsi="Arial Narrow"/>
          <w:lang w:val="pl-PL"/>
        </w:rPr>
        <w:t xml:space="preserve">osoba ta jest wliczana do grupy osób po 30 roku życia. </w:t>
      </w:r>
    </w:p>
    <w:p w14:paraId="738BB16E" w14:textId="0340649E" w:rsidR="00527C4D" w:rsidRPr="00527C4D" w:rsidRDefault="00527C4D" w:rsidP="009A5239">
      <w:pPr>
        <w:pStyle w:val="Akapitzlist"/>
        <w:numPr>
          <w:ilvl w:val="1"/>
          <w:numId w:val="2"/>
        </w:numPr>
        <w:spacing w:after="0" w:line="240" w:lineRule="auto"/>
        <w:ind w:right="78"/>
        <w:rPr>
          <w:rFonts w:ascii="Arial Narrow" w:hAnsi="Arial Narrow"/>
          <w:b/>
          <w:lang w:val="pl-PL"/>
        </w:rPr>
      </w:pPr>
      <w:r w:rsidRPr="00527C4D">
        <w:rPr>
          <w:rFonts w:ascii="Arial Narrow" w:hAnsi="Arial Narrow"/>
          <w:b/>
          <w:lang w:val="pl-PL"/>
        </w:rPr>
        <w:t xml:space="preserve">Osoba po 50. roku życia – </w:t>
      </w:r>
      <w:r w:rsidRPr="00527C4D">
        <w:rPr>
          <w:rFonts w:ascii="Arial Narrow" w:hAnsi="Arial Narrow"/>
          <w:lang w:val="pl-PL"/>
        </w:rPr>
        <w:t>osoba, która w dniu przystąpienia do projektu ukończyła 50 lat.</w:t>
      </w:r>
      <w:r>
        <w:rPr>
          <w:rFonts w:ascii="Arial Narrow" w:hAnsi="Arial Narrow"/>
          <w:b/>
          <w:lang w:val="pl-PL"/>
        </w:rPr>
        <w:t xml:space="preserve"> </w:t>
      </w:r>
      <w:r>
        <w:rPr>
          <w:rFonts w:ascii="Arial Narrow" w:hAnsi="Arial Narrow"/>
          <w:lang w:val="pl-PL"/>
        </w:rPr>
        <w:t>W przypadku gdy dzień rozpoczęcia udziału w projekcie przypadł w dniu 50-tych urodzin</w:t>
      </w:r>
      <w:r w:rsidRPr="00527C4D">
        <w:rPr>
          <w:rFonts w:ascii="Arial Narrow" w:hAnsi="Arial Narrow"/>
          <w:b/>
          <w:lang w:val="pl-PL"/>
        </w:rPr>
        <w:t xml:space="preserve"> </w:t>
      </w:r>
      <w:r>
        <w:rPr>
          <w:rFonts w:ascii="Arial Narrow" w:hAnsi="Arial Narrow"/>
          <w:lang w:val="pl-PL"/>
        </w:rPr>
        <w:t>uczestnika, wówczas osoba ta jest wliczana do grupy osób</w:t>
      </w:r>
      <w:r w:rsidR="00447CB8">
        <w:rPr>
          <w:rFonts w:ascii="Arial Narrow" w:hAnsi="Arial Narrow"/>
          <w:lang w:val="pl-PL"/>
        </w:rPr>
        <w:t>1222212121</w:t>
      </w:r>
      <w:r>
        <w:rPr>
          <w:rFonts w:ascii="Arial Narrow" w:hAnsi="Arial Narrow"/>
          <w:lang w:val="pl-PL"/>
        </w:rPr>
        <w:t xml:space="preserve"> po 50 roku życia.</w:t>
      </w:r>
      <w:r w:rsidRPr="00527C4D">
        <w:rPr>
          <w:rFonts w:ascii="Arial Narrow" w:hAnsi="Arial Narrow"/>
          <w:b/>
          <w:lang w:val="pl-PL"/>
        </w:rPr>
        <w:t xml:space="preserve">                             </w:t>
      </w:r>
    </w:p>
    <w:p w14:paraId="437194C5" w14:textId="46A28CC8" w:rsidR="00146A5A" w:rsidRPr="00A00687" w:rsidRDefault="00146A5A" w:rsidP="009A5239">
      <w:pPr>
        <w:pStyle w:val="Akapitzlist"/>
        <w:numPr>
          <w:ilvl w:val="1"/>
          <w:numId w:val="2"/>
        </w:numPr>
        <w:spacing w:line="240" w:lineRule="auto"/>
        <w:ind w:right="78"/>
        <w:rPr>
          <w:rFonts w:ascii="Arial Narrow" w:hAnsi="Arial Narrow"/>
          <w:lang w:val="pl-PL"/>
        </w:rPr>
      </w:pPr>
      <w:r w:rsidRPr="00A00687">
        <w:rPr>
          <w:rFonts w:ascii="Arial Narrow" w:hAnsi="Arial Narrow"/>
          <w:b/>
          <w:lang w:val="pl-PL"/>
        </w:rPr>
        <w:t>Osoby bierne zawodowo</w:t>
      </w:r>
      <w:r w:rsidRPr="00A00687">
        <w:rPr>
          <w:rFonts w:ascii="Arial Narrow" w:hAnsi="Arial Narrow"/>
          <w:lang w:val="pl-PL"/>
        </w:rPr>
        <w:t xml:space="preserve"> -w rozumieniu definicji zawartej we Wspólnej Liście Wskaźników Kluczowych (WLWK) to osoby, które w danej chwili nie tworzą zasobów siły roboczej (tzn. nie pracują i nie są bezrobotne). Osoba będąca na urlopie wychowawczym (rozumianym jako nieobecność w pracy, spowodowana opieką nad dzieckiem w okresie, który nie mieści się w ramach urlopu macierzyńskiego lub urlopu rodzicielskiego) jest uznawana za bierną zawodowo, chyba że jest zarejestrowana już jako bezrobotna. </w:t>
      </w:r>
    </w:p>
    <w:p w14:paraId="69CD1DCB" w14:textId="64FF9EAF" w:rsidR="00146A5A" w:rsidRPr="00A00687" w:rsidRDefault="00146A5A" w:rsidP="009A5239">
      <w:pPr>
        <w:pStyle w:val="Akapitzlist"/>
        <w:numPr>
          <w:ilvl w:val="1"/>
          <w:numId w:val="2"/>
        </w:numPr>
        <w:ind w:right="78"/>
        <w:rPr>
          <w:rFonts w:ascii="Arial Narrow" w:hAnsi="Arial Narrow"/>
          <w:b/>
          <w:lang w:val="pl-PL"/>
        </w:rPr>
      </w:pPr>
      <w:r w:rsidRPr="00A00687">
        <w:rPr>
          <w:rFonts w:ascii="Arial Narrow" w:hAnsi="Arial Narrow"/>
          <w:b/>
          <w:lang w:val="pl-PL"/>
        </w:rPr>
        <w:t>Osoby bezrobotne</w:t>
      </w:r>
      <w:r w:rsidRPr="00A00687">
        <w:rPr>
          <w:rFonts w:ascii="Arial Narrow" w:hAnsi="Arial Narrow"/>
          <w:lang w:val="pl-PL"/>
        </w:rPr>
        <w:t xml:space="preserve"> - w rozumieniu definicji zawartej we Wspólnej Liście Wskaźników Kluczowych (WLWK) to osoby pozostające bez pracy, gotowe do podjęcia pracy i aktywnie poszukujące zatrudnienia. Osoby kwalifikujące się do urlopu macierzyńskiego lub rodzicielskiego, które są bezrobotne w rozumieniu niniejszej definicji (nie pobierają świadczeń z tytułu urlopu), uznawane są za osoby bezrobotne. Definicja nie uwzględnia studentów studiów stacjonarnych, nawet jeśli spełniają powyższe kryteria. W ramach niniejszego konkursu, osobami bezrobotnymi są osoby bezrobotne wyłącznie w rozumieniu Badania Aktywności Ekonomicznej Ludności, tzn. niezarejestrowane w urzędzie pracy.</w:t>
      </w:r>
    </w:p>
    <w:p w14:paraId="5D096D30" w14:textId="475C6C35" w:rsidR="00146A5A" w:rsidRPr="00A00687" w:rsidRDefault="00146A5A" w:rsidP="009A5239">
      <w:pPr>
        <w:pStyle w:val="Akapitzlist"/>
        <w:numPr>
          <w:ilvl w:val="1"/>
          <w:numId w:val="2"/>
        </w:numPr>
        <w:ind w:right="78"/>
        <w:rPr>
          <w:rFonts w:ascii="Arial Narrow" w:hAnsi="Arial Narrow"/>
          <w:lang w:val="pl-PL"/>
        </w:rPr>
      </w:pPr>
      <w:r w:rsidRPr="00A00687">
        <w:rPr>
          <w:rFonts w:ascii="Arial Narrow" w:hAnsi="Arial Narrow"/>
          <w:b/>
          <w:bCs/>
          <w:lang w:val="pl-PL"/>
        </w:rPr>
        <w:t>Osoby długotrwale bezrobotne</w:t>
      </w:r>
      <w:r w:rsidRPr="00A00687">
        <w:rPr>
          <w:rFonts w:ascii="Arial Narrow" w:hAnsi="Arial Narrow"/>
          <w:lang w:val="pl-PL"/>
        </w:rPr>
        <w:t xml:space="preserve"> - to osoby, które pozostają bezrobotne nieprzerwanie przez okres ponad 12 miesięcy. W</w:t>
      </w:r>
      <w:r w:rsidR="007D4758">
        <w:rPr>
          <w:rFonts w:ascii="Arial Narrow" w:hAnsi="Arial Narrow"/>
          <w:lang w:val="pl-PL"/>
        </w:rPr>
        <w:t> </w:t>
      </w:r>
      <w:r w:rsidRPr="00A00687">
        <w:rPr>
          <w:rFonts w:ascii="Arial Narrow" w:hAnsi="Arial Narrow"/>
          <w:lang w:val="pl-PL"/>
        </w:rPr>
        <w:t>przypadku młodzieży poniżej 25 roku życia osobami długotrwale bezrobotnymi są osoby bezrobotne nieprzerwanie przez okres ponad 6 miesięcy.</w:t>
      </w:r>
    </w:p>
    <w:p w14:paraId="616E81E4" w14:textId="3FB0146E" w:rsidR="00146A5A" w:rsidRPr="00A00687" w:rsidRDefault="00146A5A" w:rsidP="009A5239">
      <w:pPr>
        <w:pStyle w:val="Akapitzlist"/>
        <w:numPr>
          <w:ilvl w:val="1"/>
          <w:numId w:val="2"/>
        </w:numPr>
        <w:ind w:right="78"/>
        <w:rPr>
          <w:rFonts w:ascii="Arial Narrow" w:hAnsi="Arial Narrow"/>
          <w:lang w:val="pl-PL"/>
        </w:rPr>
      </w:pPr>
      <w:r w:rsidRPr="00A00687">
        <w:rPr>
          <w:rFonts w:ascii="Arial Narrow" w:hAnsi="Arial Narrow"/>
          <w:b/>
          <w:bCs/>
          <w:lang w:val="pl-PL"/>
        </w:rPr>
        <w:t>Osoby z niepełnosprawnościami</w:t>
      </w:r>
      <w:r w:rsidRPr="00A00687">
        <w:rPr>
          <w:rFonts w:ascii="Arial Narrow" w:hAnsi="Arial Narrow"/>
          <w:lang w:val="pl-PL"/>
        </w:rPr>
        <w:t xml:space="preserve"> - to osoby niepełnosprawne w świetle przepisów ustawy z dnia 27 sierpnia 1997 r. o </w:t>
      </w:r>
      <w:r w:rsidR="007D4758">
        <w:rPr>
          <w:rFonts w:ascii="Arial Narrow" w:hAnsi="Arial Narrow"/>
          <w:lang w:val="pl-PL"/>
        </w:rPr>
        <w:t> r</w:t>
      </w:r>
      <w:r w:rsidRPr="00A00687">
        <w:rPr>
          <w:rFonts w:ascii="Arial Narrow" w:hAnsi="Arial Narrow"/>
          <w:lang w:val="pl-PL"/>
        </w:rPr>
        <w:t xml:space="preserve">ehabilitacji zawodowej i społecznej oraz zatrudnieniu osób niepełnosprawnych, o których mowa w ustawie z dnia 19 sierpnia 1994 r. o ochronie zdrowia psychicznego. </w:t>
      </w:r>
      <w:r w:rsidR="00BC256E">
        <w:rPr>
          <w:rFonts w:ascii="Arial Narrow" w:hAnsi="Arial Narrow"/>
          <w:lang w:val="pl-PL"/>
        </w:rPr>
        <w:t>Osoba z odpowiednim orzeczeniem lub innym dokumentem poświadczającym stan zdrowia.</w:t>
      </w:r>
    </w:p>
    <w:p w14:paraId="34C49AE7" w14:textId="610C9E5E" w:rsidR="00146A5A" w:rsidRDefault="00146A5A" w:rsidP="009A5239">
      <w:pPr>
        <w:pStyle w:val="Akapitzlist"/>
        <w:numPr>
          <w:ilvl w:val="1"/>
          <w:numId w:val="2"/>
        </w:numPr>
        <w:ind w:right="78"/>
        <w:rPr>
          <w:rFonts w:ascii="Arial Narrow" w:hAnsi="Arial Narrow"/>
          <w:lang w:val="pl-PL"/>
        </w:rPr>
      </w:pPr>
      <w:r w:rsidRPr="00A00687">
        <w:rPr>
          <w:rFonts w:ascii="Arial Narrow" w:hAnsi="Arial Narrow"/>
          <w:b/>
          <w:bCs/>
          <w:lang w:val="pl-PL"/>
        </w:rPr>
        <w:lastRenderedPageBreak/>
        <w:t>Osoby o niskich kwalifikacjach</w:t>
      </w:r>
      <w:r w:rsidRPr="00A00687">
        <w:rPr>
          <w:rFonts w:ascii="Arial Narrow" w:hAnsi="Arial Narrow"/>
          <w:lang w:val="pl-PL"/>
        </w:rPr>
        <w:t xml:space="preserve"> - to osoby posiadające wykształcenie na poziomie do ISCED 3 włącznie</w:t>
      </w:r>
      <w:r w:rsidR="00527C4D">
        <w:rPr>
          <w:rFonts w:ascii="Arial Narrow" w:hAnsi="Arial Narrow"/>
          <w:lang w:val="pl-PL"/>
        </w:rPr>
        <w:t>, zgodnie z</w:t>
      </w:r>
      <w:r w:rsidR="007D4758">
        <w:rPr>
          <w:rFonts w:ascii="Arial Narrow" w:hAnsi="Arial Narrow"/>
          <w:lang w:val="pl-PL"/>
        </w:rPr>
        <w:t> </w:t>
      </w:r>
      <w:r w:rsidR="00527C4D">
        <w:rPr>
          <w:rFonts w:ascii="Arial Narrow" w:hAnsi="Arial Narrow"/>
          <w:lang w:val="pl-PL"/>
        </w:rPr>
        <w:t>Międzynarodową Klasyfikacją Standardów Edukacyjnych ISCED 2011 (UNESCO). Definicja poziomów wykształcenia (ISCED) została zawarta w Wytycznych Ministra Infrastruktury i Rozwoju w zakresie monitorowania postępu rzeczowego realizacji programów operacyjnych na lata 2014-2020 w części dotyczącej wskaźników wspólnych EFS monitorowanych we wszystkich priorytetach inwestycyjnych. Stopień uzyskanego wykształcenia jest określany w dniu rozpoczęcia uczestnictwa</w:t>
      </w:r>
      <w:r w:rsidR="00EC41D1">
        <w:rPr>
          <w:rFonts w:ascii="Arial Narrow" w:hAnsi="Arial Narrow"/>
          <w:lang w:val="pl-PL"/>
        </w:rPr>
        <w:t xml:space="preserve"> w projekcie. Osoby przystępujące do projektu należy wykazać raz, uwzględniając najwyższy ukończony poziom ISCED.</w:t>
      </w:r>
    </w:p>
    <w:p w14:paraId="7D5CCE8D" w14:textId="0A5C1C47" w:rsidR="00855C8F" w:rsidRDefault="00BC256E" w:rsidP="00F42B9A">
      <w:pPr>
        <w:pStyle w:val="Akapitzlist"/>
        <w:numPr>
          <w:ilvl w:val="1"/>
          <w:numId w:val="2"/>
        </w:numPr>
        <w:rPr>
          <w:rFonts w:ascii="Arial Narrow" w:hAnsi="Arial Narrow"/>
          <w:lang w:val="pl-PL"/>
        </w:rPr>
      </w:pPr>
      <w:r w:rsidRPr="00BC256E">
        <w:rPr>
          <w:rFonts w:ascii="Arial Narrow" w:hAnsi="Arial Narrow"/>
          <w:b/>
          <w:lang w:val="pl-PL"/>
        </w:rPr>
        <w:t>Wsparcie od Realizatora projektu w ramach projektu</w:t>
      </w:r>
      <w:r w:rsidRPr="00BC256E">
        <w:rPr>
          <w:rFonts w:ascii="Arial Narrow" w:hAnsi="Arial Narrow"/>
          <w:lang w:val="pl-PL"/>
        </w:rPr>
        <w:t xml:space="preserve"> - są to szkolenia, doradztwo zawodowe, wsparcie w postaci jednorazowej dotacji na otworzenie własnej działalności gospodarczej, wsparcie pomostowe.</w:t>
      </w:r>
    </w:p>
    <w:p w14:paraId="0AB57BEE" w14:textId="79CDF2A7" w:rsidR="004B527F" w:rsidRPr="004B527F" w:rsidRDefault="004B527F" w:rsidP="00F42B9A">
      <w:pPr>
        <w:pStyle w:val="Akapitzlist"/>
        <w:numPr>
          <w:ilvl w:val="1"/>
          <w:numId w:val="2"/>
        </w:numPr>
        <w:rPr>
          <w:rFonts w:ascii="Arial Narrow" w:hAnsi="Arial Narrow"/>
          <w:lang w:val="pl-PL"/>
        </w:rPr>
      </w:pPr>
      <w:r>
        <w:rPr>
          <w:rFonts w:ascii="Arial Narrow" w:hAnsi="Arial Narrow"/>
          <w:b/>
          <w:lang w:val="pl-PL"/>
        </w:rPr>
        <w:t xml:space="preserve">ŁOM-  </w:t>
      </w:r>
      <w:r w:rsidRPr="00AE63B7">
        <w:rPr>
          <w:rFonts w:ascii="Arial Narrow" w:hAnsi="Arial Narrow"/>
          <w:lang w:val="pl-PL"/>
        </w:rPr>
        <w:t>Łódzki Obszar Metropolitalny, który tworzy miasto Łódź i powiaty: brzeziński, łódzki wschodni, pabianicki oraz zgierski. W skład ŁOM wchodzi 27 gmin. Są to (w kolejności alfabetycznej): Aleksandrów Łódzki, Andrespol, Brójce, Dłutów, Dmosin, Dobroń, miasto Brzeziny, gmina Brzeziny, miasto Głowno, gmina Głowno, Koluszki, Konstantynów Łódzki, Ksawerów, Lutomiersk, Łódź, Nowosolna, miasto Ozorków, gmina Ozorków, miasto Pabianice, gmina Pabianice, Parzęczew, Rogów, Rzgów, Stryków, Tuszyn, miasto Zgierz oraz gmina Zgierz</w:t>
      </w:r>
      <w:r>
        <w:rPr>
          <w:rFonts w:ascii="Arial Narrow" w:hAnsi="Arial Narrow"/>
          <w:lang w:val="pl-PL"/>
        </w:rPr>
        <w:t>.</w:t>
      </w:r>
    </w:p>
    <w:p w14:paraId="2E488ECF" w14:textId="77777777" w:rsidR="00F42B9A" w:rsidRPr="00F42B9A" w:rsidRDefault="00F42B9A" w:rsidP="00F42B9A">
      <w:pPr>
        <w:pStyle w:val="Akapitzlist"/>
        <w:ind w:left="792" w:firstLine="0"/>
        <w:rPr>
          <w:rFonts w:ascii="Arial Narrow" w:hAnsi="Arial Narrow"/>
          <w:lang w:val="pl-PL"/>
        </w:rPr>
      </w:pPr>
    </w:p>
    <w:p w14:paraId="5B339843" w14:textId="77777777" w:rsidR="0065261F" w:rsidRDefault="0065261F" w:rsidP="00E763B5">
      <w:pPr>
        <w:pStyle w:val="Akapitzlist"/>
        <w:numPr>
          <w:ilvl w:val="0"/>
          <w:numId w:val="2"/>
        </w:numPr>
        <w:spacing w:after="0" w:line="240" w:lineRule="auto"/>
        <w:ind w:right="675"/>
        <w:jc w:val="center"/>
        <w:rPr>
          <w:rFonts w:ascii="Arial Narrow" w:hAnsi="Arial Narrow"/>
          <w:b/>
          <w:lang w:val="pl-PL"/>
        </w:rPr>
      </w:pPr>
      <w:r>
        <w:rPr>
          <w:rFonts w:ascii="Arial Narrow" w:hAnsi="Arial Narrow"/>
          <w:b/>
          <w:lang w:val="pl-PL"/>
        </w:rPr>
        <w:t xml:space="preserve">Założenia projektu. </w:t>
      </w:r>
    </w:p>
    <w:p w14:paraId="1CAAC3A2" w14:textId="047EC7BC" w:rsidR="0065261F" w:rsidRPr="001C149F" w:rsidRDefault="0065261F" w:rsidP="00B67455">
      <w:pPr>
        <w:pStyle w:val="Akapitzlist"/>
        <w:numPr>
          <w:ilvl w:val="1"/>
          <w:numId w:val="6"/>
        </w:numPr>
        <w:spacing w:after="0" w:line="240" w:lineRule="auto"/>
        <w:ind w:left="709" w:right="-61"/>
        <w:rPr>
          <w:rFonts w:ascii="Arial Narrow" w:hAnsi="Arial Narrow"/>
        </w:rPr>
      </w:pPr>
      <w:r w:rsidRPr="001C149F">
        <w:rPr>
          <w:rFonts w:ascii="Arial Narrow" w:hAnsi="Arial Narrow"/>
        </w:rPr>
        <w:t>Liczba Uczestników projektu jest ograniczona. W projekcie weźmie udział 1</w:t>
      </w:r>
      <w:r w:rsidR="003D5B62">
        <w:rPr>
          <w:rFonts w:ascii="Arial Narrow" w:hAnsi="Arial Narrow"/>
        </w:rPr>
        <w:t>08 pozostających bez zatrudnienia osób w wieku 30 lat i więcej, zamieszkałych na obszarze ŁOM, zamierzających podjąć aktywność zawodową w formie działalności gospodarczej na terenie ŁOM należących do jednej z grup docelowych wymienionych w pkt 4.1.5</w:t>
      </w:r>
    </w:p>
    <w:p w14:paraId="11F9D23C" w14:textId="2FE1E2EA" w:rsidR="0065261F" w:rsidRPr="001C149F" w:rsidRDefault="0065261F" w:rsidP="00B67455">
      <w:pPr>
        <w:pStyle w:val="Akapitzlist"/>
        <w:numPr>
          <w:ilvl w:val="1"/>
          <w:numId w:val="6"/>
        </w:numPr>
        <w:spacing w:after="0" w:line="240" w:lineRule="auto"/>
        <w:ind w:left="709" w:right="-61"/>
        <w:rPr>
          <w:rFonts w:ascii="Arial Narrow" w:hAnsi="Arial Narrow"/>
        </w:rPr>
      </w:pPr>
      <w:r w:rsidRPr="001C149F">
        <w:rPr>
          <w:rFonts w:ascii="Arial Narrow" w:hAnsi="Arial Narrow"/>
        </w:rPr>
        <w:t xml:space="preserve">Dodatkowe kryteria promujące do udziału w projekcie obejmują status osoby o niskich kwalifikacjach, status osoby niepełnosprawnej, </w:t>
      </w:r>
      <w:r w:rsidR="003D5B62">
        <w:rPr>
          <w:rFonts w:ascii="Arial Narrow" w:hAnsi="Arial Narrow"/>
        </w:rPr>
        <w:t xml:space="preserve">status osoby długotrwale bezrobotnej, </w:t>
      </w:r>
      <w:r w:rsidRPr="001C149F">
        <w:rPr>
          <w:rFonts w:ascii="Arial Narrow" w:hAnsi="Arial Narrow"/>
        </w:rPr>
        <w:t xml:space="preserve"> wiek (osoby pow. 5</w:t>
      </w:r>
      <w:r w:rsidR="003D5B62">
        <w:rPr>
          <w:rFonts w:ascii="Arial Narrow" w:hAnsi="Arial Narrow"/>
        </w:rPr>
        <w:t>0</w:t>
      </w:r>
      <w:r w:rsidRPr="001C149F">
        <w:rPr>
          <w:rFonts w:ascii="Arial Narrow" w:hAnsi="Arial Narrow"/>
        </w:rPr>
        <w:t xml:space="preserve"> roku życia)</w:t>
      </w:r>
      <w:r w:rsidR="003D5B62">
        <w:rPr>
          <w:rFonts w:ascii="Arial Narrow" w:hAnsi="Arial Narrow"/>
        </w:rPr>
        <w:t>, osoby zamieszkujące na terenie rewitalizacji</w:t>
      </w:r>
      <w:r w:rsidR="00A74AD5">
        <w:rPr>
          <w:rFonts w:ascii="Arial Narrow" w:hAnsi="Arial Narrow"/>
        </w:rPr>
        <w:t xml:space="preserve"> i dochód na osobę max. 700,00 zł</w:t>
      </w:r>
    </w:p>
    <w:p w14:paraId="38030DC8" w14:textId="0B6F2209" w:rsidR="0065261F" w:rsidRPr="001C149F" w:rsidRDefault="0065261F" w:rsidP="00B67455">
      <w:pPr>
        <w:pStyle w:val="Akapitzlist"/>
        <w:numPr>
          <w:ilvl w:val="1"/>
          <w:numId w:val="6"/>
        </w:numPr>
        <w:spacing w:after="0" w:line="240" w:lineRule="auto"/>
        <w:ind w:left="709" w:right="-61"/>
        <w:rPr>
          <w:rFonts w:ascii="Arial Narrow" w:hAnsi="Arial Narrow"/>
        </w:rPr>
      </w:pPr>
      <w:r w:rsidRPr="001C149F">
        <w:rPr>
          <w:rFonts w:ascii="Arial Narrow" w:hAnsi="Arial Narrow"/>
        </w:rPr>
        <w:t>W ramach projektu przewidziano następujące etap</w:t>
      </w:r>
      <w:r w:rsidR="00A74AD5">
        <w:rPr>
          <w:rFonts w:ascii="Arial Narrow" w:hAnsi="Arial Narrow"/>
        </w:rPr>
        <w:t>y :</w:t>
      </w:r>
    </w:p>
    <w:p w14:paraId="68347E28" w14:textId="6A338770" w:rsidR="0065261F" w:rsidRPr="001C149F" w:rsidRDefault="00A74AD5" w:rsidP="00B67455">
      <w:pPr>
        <w:pStyle w:val="Akapitzlist"/>
        <w:numPr>
          <w:ilvl w:val="2"/>
          <w:numId w:val="6"/>
        </w:numPr>
        <w:spacing w:after="0" w:line="240" w:lineRule="auto"/>
        <w:ind w:left="851" w:right="-61" w:firstLine="0"/>
        <w:rPr>
          <w:rFonts w:ascii="Arial Narrow" w:hAnsi="Arial Narrow"/>
        </w:rPr>
      </w:pPr>
      <w:r>
        <w:rPr>
          <w:rFonts w:ascii="Arial Narrow" w:hAnsi="Arial Narrow"/>
        </w:rPr>
        <w:t xml:space="preserve">szkolenia z zakresu planowania i prowadzenia działalności gospodarczej w formule 6 spotkań po 8 h obejmie 108 </w:t>
      </w:r>
      <w:r w:rsidR="00561E67">
        <w:rPr>
          <w:rFonts w:ascii="Arial Narrow" w:hAnsi="Arial Narrow"/>
        </w:rPr>
        <w:t>U</w:t>
      </w:r>
      <w:r>
        <w:rPr>
          <w:rFonts w:ascii="Arial Narrow" w:hAnsi="Arial Narrow"/>
        </w:rPr>
        <w:t>czestników</w:t>
      </w:r>
    </w:p>
    <w:p w14:paraId="53DE360D" w14:textId="018100AD" w:rsidR="0065261F" w:rsidRPr="001C149F" w:rsidRDefault="00A74AD5" w:rsidP="00B67455">
      <w:pPr>
        <w:pStyle w:val="Akapitzlist"/>
        <w:numPr>
          <w:ilvl w:val="2"/>
          <w:numId w:val="6"/>
        </w:numPr>
        <w:spacing w:after="0" w:line="240" w:lineRule="auto"/>
        <w:ind w:left="851" w:right="-61" w:firstLine="0"/>
        <w:rPr>
          <w:rFonts w:ascii="Arial Narrow" w:hAnsi="Arial Narrow"/>
        </w:rPr>
      </w:pPr>
      <w:r>
        <w:rPr>
          <w:rFonts w:ascii="Arial Narrow" w:hAnsi="Arial Narrow"/>
        </w:rPr>
        <w:t xml:space="preserve">indywidualne </w:t>
      </w:r>
      <w:r w:rsidR="0065261F" w:rsidRPr="001C149F">
        <w:rPr>
          <w:rFonts w:ascii="Arial Narrow" w:hAnsi="Arial Narrow"/>
        </w:rPr>
        <w:t xml:space="preserve">doradztwo w zakresie biznesplanów w wymiarze </w:t>
      </w:r>
      <w:r>
        <w:rPr>
          <w:rFonts w:ascii="Arial Narrow" w:hAnsi="Arial Narrow"/>
        </w:rPr>
        <w:t>4</w:t>
      </w:r>
      <w:r w:rsidR="0065261F" w:rsidRPr="001C149F">
        <w:rPr>
          <w:rFonts w:ascii="Arial Narrow" w:hAnsi="Arial Narrow"/>
        </w:rPr>
        <w:t xml:space="preserve"> godzin na </w:t>
      </w:r>
      <w:r w:rsidR="00561E67">
        <w:rPr>
          <w:rFonts w:ascii="Arial Narrow" w:hAnsi="Arial Narrow"/>
        </w:rPr>
        <w:t>U</w:t>
      </w:r>
      <w:r w:rsidR="0065261F" w:rsidRPr="001C149F">
        <w:rPr>
          <w:rFonts w:ascii="Arial Narrow" w:hAnsi="Arial Narrow"/>
        </w:rPr>
        <w:t xml:space="preserve">czestnika projektu dla </w:t>
      </w:r>
      <w:r>
        <w:rPr>
          <w:rFonts w:ascii="Arial Narrow" w:hAnsi="Arial Narrow"/>
        </w:rPr>
        <w:t>108</w:t>
      </w:r>
      <w:r w:rsidR="0065261F" w:rsidRPr="001C149F">
        <w:rPr>
          <w:rFonts w:ascii="Arial Narrow" w:hAnsi="Arial Narrow"/>
        </w:rPr>
        <w:t xml:space="preserve"> Uczestników </w:t>
      </w:r>
    </w:p>
    <w:p w14:paraId="0ECC68FE" w14:textId="5FD52581" w:rsidR="0065261F" w:rsidRPr="001C149F" w:rsidRDefault="0065261F" w:rsidP="00B67455">
      <w:pPr>
        <w:pStyle w:val="Akapitzlist"/>
        <w:numPr>
          <w:ilvl w:val="2"/>
          <w:numId w:val="6"/>
        </w:numPr>
        <w:spacing w:after="0" w:line="240" w:lineRule="auto"/>
        <w:ind w:left="851" w:right="-61" w:firstLine="0"/>
        <w:rPr>
          <w:rFonts w:ascii="Arial Narrow" w:hAnsi="Arial Narrow"/>
        </w:rPr>
      </w:pPr>
      <w:r w:rsidRPr="001C149F">
        <w:rPr>
          <w:rFonts w:ascii="Arial Narrow" w:hAnsi="Arial Narrow"/>
        </w:rPr>
        <w:t xml:space="preserve">jednorazowa bezzwrotna dotacja na rozpoczęcie działalności gospodarczej </w:t>
      </w:r>
      <w:r w:rsidR="00295A88">
        <w:rPr>
          <w:rFonts w:ascii="Arial Narrow" w:hAnsi="Arial Narrow"/>
        </w:rPr>
        <w:t>dla 84 Uczestników</w:t>
      </w:r>
    </w:p>
    <w:p w14:paraId="52E48AB3" w14:textId="5DFCBF94" w:rsidR="0065261F" w:rsidRPr="001C149F" w:rsidRDefault="0065261F" w:rsidP="00B67455">
      <w:pPr>
        <w:pStyle w:val="Akapitzlist"/>
        <w:numPr>
          <w:ilvl w:val="2"/>
          <w:numId w:val="6"/>
        </w:numPr>
        <w:spacing w:after="0" w:line="240" w:lineRule="auto"/>
        <w:ind w:left="851" w:right="-61" w:firstLine="0"/>
        <w:rPr>
          <w:rFonts w:ascii="Arial Narrow" w:hAnsi="Arial Narrow"/>
        </w:rPr>
      </w:pPr>
      <w:r w:rsidRPr="001C149F">
        <w:rPr>
          <w:rFonts w:ascii="Arial Narrow" w:hAnsi="Arial Narrow"/>
        </w:rPr>
        <w:t xml:space="preserve">indywidualne doradcze wsparcie pomostowe w wymiarze do </w:t>
      </w:r>
      <w:r w:rsidR="00A74AD5">
        <w:rPr>
          <w:rFonts w:ascii="Arial Narrow" w:hAnsi="Arial Narrow"/>
        </w:rPr>
        <w:t>6</w:t>
      </w:r>
      <w:r w:rsidRPr="001C149F">
        <w:rPr>
          <w:rFonts w:ascii="Arial Narrow" w:hAnsi="Arial Narrow"/>
        </w:rPr>
        <w:t xml:space="preserve"> godzin na Uczestnika projektu dla</w:t>
      </w:r>
      <w:r w:rsidR="00A74AD5">
        <w:rPr>
          <w:rFonts w:ascii="Arial Narrow" w:hAnsi="Arial Narrow"/>
        </w:rPr>
        <w:t xml:space="preserve"> 84</w:t>
      </w:r>
      <w:r w:rsidRPr="001C149F">
        <w:rPr>
          <w:rFonts w:ascii="Arial Narrow" w:hAnsi="Arial Narrow"/>
        </w:rPr>
        <w:t xml:space="preserve"> Uczestników</w:t>
      </w:r>
      <w:r w:rsidR="00295A88">
        <w:rPr>
          <w:rFonts w:ascii="Arial Narrow" w:hAnsi="Arial Narrow"/>
        </w:rPr>
        <w:t xml:space="preserve"> na 6 miesięcy</w:t>
      </w:r>
    </w:p>
    <w:p w14:paraId="24A9D83C" w14:textId="16342DA9" w:rsidR="0065261F" w:rsidRDefault="0065261F" w:rsidP="00B67455">
      <w:pPr>
        <w:pStyle w:val="Akapitzlist"/>
        <w:numPr>
          <w:ilvl w:val="2"/>
          <w:numId w:val="6"/>
        </w:numPr>
        <w:spacing w:after="0" w:line="240" w:lineRule="auto"/>
        <w:ind w:left="851" w:right="-61" w:firstLine="0"/>
        <w:rPr>
          <w:rFonts w:ascii="Arial Narrow" w:hAnsi="Arial Narrow"/>
        </w:rPr>
      </w:pPr>
      <w:bookmarkStart w:id="3" w:name="_Hlk1028415"/>
      <w:r w:rsidRPr="001C149F">
        <w:rPr>
          <w:rFonts w:ascii="Arial Narrow" w:hAnsi="Arial Narrow"/>
        </w:rPr>
        <w:t xml:space="preserve">indywidualne finansowe wsparcie pomostowe </w:t>
      </w:r>
      <w:r w:rsidR="00263722">
        <w:rPr>
          <w:rFonts w:ascii="Arial Narrow" w:hAnsi="Arial Narrow"/>
        </w:rPr>
        <w:t xml:space="preserve">dla </w:t>
      </w:r>
      <w:r w:rsidRPr="001C149F">
        <w:rPr>
          <w:rFonts w:ascii="Arial Narrow" w:hAnsi="Arial Narrow"/>
        </w:rPr>
        <w:t xml:space="preserve">Uczestnika projektu przez okres </w:t>
      </w:r>
      <w:r w:rsidR="00A74AD5">
        <w:rPr>
          <w:rFonts w:ascii="Arial Narrow" w:hAnsi="Arial Narrow"/>
        </w:rPr>
        <w:t>6</w:t>
      </w:r>
      <w:r w:rsidRPr="001C149F">
        <w:rPr>
          <w:rFonts w:ascii="Arial Narrow" w:hAnsi="Arial Narrow"/>
        </w:rPr>
        <w:t xml:space="preserve"> miesięcy dla </w:t>
      </w:r>
      <w:r w:rsidR="00A74AD5">
        <w:rPr>
          <w:rFonts w:ascii="Arial Narrow" w:hAnsi="Arial Narrow"/>
        </w:rPr>
        <w:t>84</w:t>
      </w:r>
      <w:r w:rsidRPr="001C149F">
        <w:rPr>
          <w:rFonts w:ascii="Arial Narrow" w:hAnsi="Arial Narrow"/>
        </w:rPr>
        <w:t xml:space="preserve"> Uczestników</w:t>
      </w:r>
      <w:bookmarkEnd w:id="3"/>
      <w:r w:rsidRPr="001C149F">
        <w:rPr>
          <w:rFonts w:ascii="Arial Narrow" w:hAnsi="Arial Narrow"/>
        </w:rPr>
        <w:t xml:space="preserve"> </w:t>
      </w:r>
    </w:p>
    <w:p w14:paraId="2771DA92" w14:textId="59FC1655" w:rsidR="00295A88" w:rsidRDefault="00295A88" w:rsidP="00B67455">
      <w:pPr>
        <w:pStyle w:val="Akapitzlist"/>
        <w:numPr>
          <w:ilvl w:val="2"/>
          <w:numId w:val="6"/>
        </w:numPr>
        <w:spacing w:after="0" w:line="240" w:lineRule="auto"/>
        <w:ind w:left="851" w:right="-61" w:firstLine="0"/>
        <w:rPr>
          <w:rFonts w:ascii="Arial Narrow" w:hAnsi="Arial Narrow"/>
        </w:rPr>
      </w:pPr>
      <w:r>
        <w:rPr>
          <w:rFonts w:ascii="Arial Narrow" w:hAnsi="Arial Narrow"/>
        </w:rPr>
        <w:t>przyjmowanie wniosków o przedłużone wsparcie pomostowe, w ramach którego wsparciem objętych zostanie 48 Uczestników</w:t>
      </w:r>
    </w:p>
    <w:p w14:paraId="36F18EF3" w14:textId="6E02B198" w:rsidR="00295A88" w:rsidRDefault="00295A88" w:rsidP="00B67455">
      <w:pPr>
        <w:pStyle w:val="Akapitzlist"/>
        <w:numPr>
          <w:ilvl w:val="2"/>
          <w:numId w:val="6"/>
        </w:numPr>
        <w:spacing w:after="0" w:line="240" w:lineRule="auto"/>
        <w:ind w:left="851" w:right="-61" w:firstLine="0"/>
        <w:rPr>
          <w:rFonts w:ascii="Arial Narrow" w:hAnsi="Arial Narrow"/>
        </w:rPr>
      </w:pPr>
      <w:r w:rsidRPr="00E72926">
        <w:rPr>
          <w:rFonts w:ascii="Arial Narrow" w:hAnsi="Arial Narrow"/>
        </w:rPr>
        <w:t xml:space="preserve">indywidualne doradcze wsparcie pomostowe w wymiarze do </w:t>
      </w:r>
      <w:r>
        <w:rPr>
          <w:rFonts w:ascii="Arial Narrow" w:hAnsi="Arial Narrow"/>
        </w:rPr>
        <w:t>6</w:t>
      </w:r>
      <w:r w:rsidRPr="00E72926">
        <w:rPr>
          <w:rFonts w:ascii="Arial Narrow" w:hAnsi="Arial Narrow"/>
        </w:rPr>
        <w:t xml:space="preserve"> godzin na Uczestnika projektu dla</w:t>
      </w:r>
      <w:r>
        <w:rPr>
          <w:rFonts w:ascii="Arial Narrow" w:hAnsi="Arial Narrow"/>
        </w:rPr>
        <w:t xml:space="preserve"> 48</w:t>
      </w:r>
      <w:r w:rsidRPr="00E72926">
        <w:rPr>
          <w:rFonts w:ascii="Arial Narrow" w:hAnsi="Arial Narrow"/>
        </w:rPr>
        <w:t xml:space="preserve"> Uczestników</w:t>
      </w:r>
      <w:r>
        <w:rPr>
          <w:rFonts w:ascii="Arial Narrow" w:hAnsi="Arial Narrow"/>
        </w:rPr>
        <w:t xml:space="preserve"> na kolejne 6 m-cy</w:t>
      </w:r>
    </w:p>
    <w:p w14:paraId="20D53B73" w14:textId="1DBD267C" w:rsidR="00295A88" w:rsidRPr="001C149F" w:rsidRDefault="00295A88" w:rsidP="00B67455">
      <w:pPr>
        <w:pStyle w:val="Akapitzlist"/>
        <w:numPr>
          <w:ilvl w:val="2"/>
          <w:numId w:val="6"/>
        </w:numPr>
        <w:spacing w:after="0" w:line="240" w:lineRule="auto"/>
        <w:ind w:left="851" w:right="-61" w:firstLine="0"/>
        <w:rPr>
          <w:rFonts w:ascii="Arial Narrow" w:hAnsi="Arial Narrow"/>
        </w:rPr>
      </w:pPr>
      <w:r w:rsidRPr="00E72926">
        <w:rPr>
          <w:rFonts w:ascii="Arial Narrow" w:hAnsi="Arial Narrow"/>
        </w:rPr>
        <w:t xml:space="preserve">indywidualne </w:t>
      </w:r>
      <w:r w:rsidR="00263722">
        <w:rPr>
          <w:rFonts w:ascii="Arial Narrow" w:hAnsi="Arial Narrow"/>
        </w:rPr>
        <w:t xml:space="preserve">przedłużone </w:t>
      </w:r>
      <w:r w:rsidRPr="00E72926">
        <w:rPr>
          <w:rFonts w:ascii="Arial Narrow" w:hAnsi="Arial Narrow"/>
        </w:rPr>
        <w:t xml:space="preserve">finansowe wsparcie pomostowe </w:t>
      </w:r>
      <w:r w:rsidR="00263722">
        <w:rPr>
          <w:rFonts w:ascii="Arial Narrow" w:hAnsi="Arial Narrow"/>
        </w:rPr>
        <w:t>dla</w:t>
      </w:r>
      <w:r w:rsidRPr="00E72926">
        <w:rPr>
          <w:rFonts w:ascii="Arial Narrow" w:hAnsi="Arial Narrow"/>
        </w:rPr>
        <w:t xml:space="preserve"> Uczestnika projektu przez okres </w:t>
      </w:r>
      <w:r>
        <w:rPr>
          <w:rFonts w:ascii="Arial Narrow" w:hAnsi="Arial Narrow"/>
        </w:rPr>
        <w:t>kolejnych 6</w:t>
      </w:r>
      <w:r w:rsidRPr="00E72926">
        <w:rPr>
          <w:rFonts w:ascii="Arial Narrow" w:hAnsi="Arial Narrow"/>
        </w:rPr>
        <w:t xml:space="preserve"> miesięcy dla </w:t>
      </w:r>
      <w:r>
        <w:rPr>
          <w:rFonts w:ascii="Arial Narrow" w:hAnsi="Arial Narrow"/>
        </w:rPr>
        <w:t>48</w:t>
      </w:r>
      <w:r w:rsidRPr="00E72926">
        <w:rPr>
          <w:rFonts w:ascii="Arial Narrow" w:hAnsi="Arial Narrow"/>
        </w:rPr>
        <w:t xml:space="preserve"> Uczestników</w:t>
      </w:r>
    </w:p>
    <w:p w14:paraId="22D93C28" w14:textId="4D03989B" w:rsidR="0065261F" w:rsidRPr="001C149F" w:rsidRDefault="0065261F" w:rsidP="00B67455">
      <w:pPr>
        <w:pStyle w:val="Akapitzlist"/>
        <w:numPr>
          <w:ilvl w:val="1"/>
          <w:numId w:val="6"/>
        </w:numPr>
        <w:spacing w:after="0" w:line="240" w:lineRule="auto"/>
        <w:ind w:left="709" w:right="-61"/>
        <w:rPr>
          <w:rFonts w:ascii="Arial Narrow" w:hAnsi="Arial Narrow"/>
        </w:rPr>
      </w:pPr>
      <w:r w:rsidRPr="001C149F">
        <w:rPr>
          <w:rFonts w:ascii="Arial Narrow" w:hAnsi="Arial Narrow"/>
        </w:rPr>
        <w:t xml:space="preserve">Rekrutacja do projektu będzie prowadzona z zachowaniem zasad: równości szans kobiet i mężczyzn oraz równości szans </w:t>
      </w:r>
      <w:r w:rsidR="00561E67">
        <w:rPr>
          <w:rFonts w:ascii="Arial Narrow" w:hAnsi="Arial Narrow"/>
        </w:rPr>
        <w:br/>
      </w:r>
      <w:r w:rsidRPr="001C149F">
        <w:rPr>
          <w:rFonts w:ascii="Arial Narrow" w:hAnsi="Arial Narrow"/>
        </w:rPr>
        <w:t xml:space="preserve">i niedyskryminacji, w tym dostępności dla osób z niepełnosprawnościami. </w:t>
      </w:r>
    </w:p>
    <w:p w14:paraId="02E59384" w14:textId="770004B8" w:rsidR="0065261F" w:rsidRPr="001C149F" w:rsidRDefault="0065261F" w:rsidP="00B67455">
      <w:pPr>
        <w:pStyle w:val="Akapitzlist"/>
        <w:numPr>
          <w:ilvl w:val="1"/>
          <w:numId w:val="6"/>
        </w:numPr>
        <w:spacing w:after="94" w:line="240" w:lineRule="auto"/>
        <w:ind w:left="709" w:right="-61"/>
        <w:rPr>
          <w:rFonts w:ascii="Arial Narrow" w:hAnsi="Arial Narrow"/>
          <w:b/>
          <w:lang w:val="pl-PL"/>
        </w:rPr>
      </w:pPr>
      <w:r w:rsidRPr="001C149F">
        <w:rPr>
          <w:rFonts w:ascii="Arial Narrow" w:hAnsi="Arial Narrow"/>
        </w:rPr>
        <w:t xml:space="preserve">Treść Regulaminu i formularzy wykorzystywanych w procesie rekrutacji może ulec modyfikacji po akceptacji przez </w:t>
      </w:r>
      <w:r w:rsidR="00A74AD5">
        <w:rPr>
          <w:rFonts w:ascii="Arial Narrow" w:hAnsi="Arial Narrow"/>
        </w:rPr>
        <w:t>Wojewódzki Urząd Pracy w Łodzi</w:t>
      </w:r>
      <w:r w:rsidRPr="001C149F">
        <w:rPr>
          <w:rFonts w:ascii="Arial Narrow" w:hAnsi="Arial Narrow"/>
        </w:rPr>
        <w:t>.</w:t>
      </w:r>
      <w:r w:rsidRPr="001C149F">
        <w:rPr>
          <w:rFonts w:ascii="Arial Narrow" w:hAnsi="Arial Narrow"/>
          <w:b/>
          <w:lang w:val="pl-PL"/>
        </w:rPr>
        <w:t xml:space="preserve"> </w:t>
      </w:r>
    </w:p>
    <w:p w14:paraId="7FB3AE5B" w14:textId="0E6BC65F" w:rsidR="00E763B5" w:rsidRPr="001C149F" w:rsidRDefault="00E763B5" w:rsidP="001C149F">
      <w:pPr>
        <w:pStyle w:val="Akapitzlist"/>
        <w:spacing w:after="0" w:line="240" w:lineRule="auto"/>
        <w:ind w:left="360" w:right="675" w:firstLine="0"/>
        <w:rPr>
          <w:rFonts w:ascii="Arial Narrow" w:hAnsi="Arial Narrow"/>
          <w:lang w:val="pl-PL"/>
        </w:rPr>
      </w:pPr>
    </w:p>
    <w:p w14:paraId="16C49EDD" w14:textId="1D3FD80C" w:rsidR="0065261F" w:rsidRPr="00E763B5" w:rsidRDefault="0065261F" w:rsidP="00E763B5">
      <w:pPr>
        <w:pStyle w:val="Akapitzlist"/>
        <w:numPr>
          <w:ilvl w:val="0"/>
          <w:numId w:val="2"/>
        </w:numPr>
        <w:spacing w:after="0" w:line="240" w:lineRule="auto"/>
        <w:ind w:right="675"/>
        <w:jc w:val="center"/>
        <w:rPr>
          <w:rFonts w:ascii="Arial Narrow" w:hAnsi="Arial Narrow"/>
          <w:b/>
          <w:lang w:val="pl-PL"/>
        </w:rPr>
      </w:pPr>
      <w:r>
        <w:rPr>
          <w:rFonts w:ascii="Arial Narrow" w:hAnsi="Arial Narrow"/>
          <w:b/>
          <w:lang w:val="pl-PL"/>
        </w:rPr>
        <w:t xml:space="preserve">Kryteria </w:t>
      </w:r>
      <w:r w:rsidRPr="00E763B5">
        <w:rPr>
          <w:rFonts w:ascii="Arial Narrow" w:hAnsi="Arial Narrow"/>
          <w:b/>
          <w:lang w:val="pl-PL"/>
        </w:rPr>
        <w:t>kwalifikowalności Uczestników</w:t>
      </w:r>
    </w:p>
    <w:p w14:paraId="5F9B200C" w14:textId="511F76FE" w:rsidR="004B527F" w:rsidRDefault="00C62B3A" w:rsidP="004B527F">
      <w:pPr>
        <w:pStyle w:val="Akapitzlist"/>
        <w:numPr>
          <w:ilvl w:val="1"/>
          <w:numId w:val="2"/>
        </w:numPr>
        <w:spacing w:after="0" w:line="240" w:lineRule="auto"/>
        <w:ind w:right="675"/>
        <w:rPr>
          <w:rFonts w:ascii="Arial Narrow" w:hAnsi="Arial Narrow"/>
          <w:lang w:val="pl-PL"/>
        </w:rPr>
      </w:pPr>
      <w:r w:rsidRPr="00E763B5">
        <w:rPr>
          <w:rFonts w:ascii="Arial Narrow" w:hAnsi="Arial Narrow"/>
          <w:lang w:val="pl-PL"/>
        </w:rPr>
        <w:t>Uc</w:t>
      </w:r>
      <w:r w:rsidR="006E2F3A" w:rsidRPr="00E763B5">
        <w:rPr>
          <w:rFonts w:ascii="Arial Narrow" w:hAnsi="Arial Narrow"/>
          <w:lang w:val="pl-PL"/>
        </w:rPr>
        <w:t>zestnikiem</w:t>
      </w:r>
      <w:r w:rsidR="00DD6146" w:rsidRPr="00E763B5">
        <w:rPr>
          <w:rFonts w:ascii="Arial Narrow" w:hAnsi="Arial Narrow"/>
          <w:lang w:val="pl-PL"/>
        </w:rPr>
        <w:t xml:space="preserve"> projektu </w:t>
      </w:r>
      <w:r w:rsidR="004B527F">
        <w:rPr>
          <w:rFonts w:ascii="Arial Narrow" w:hAnsi="Arial Narrow"/>
          <w:lang w:val="pl-PL"/>
        </w:rPr>
        <w:t xml:space="preserve">może </w:t>
      </w:r>
      <w:r w:rsidR="00EF41B3">
        <w:rPr>
          <w:rFonts w:ascii="Arial Narrow" w:hAnsi="Arial Narrow"/>
          <w:lang w:val="pl-PL"/>
        </w:rPr>
        <w:t xml:space="preserve">być wyłącznie osoba, która na dzień przystąpienia do projektu spełnia </w:t>
      </w:r>
      <w:r w:rsidR="004B527F" w:rsidRPr="00AE63B7">
        <w:rPr>
          <w:rFonts w:ascii="Arial Narrow" w:hAnsi="Arial Narrow"/>
          <w:lang w:val="pl-PL"/>
        </w:rPr>
        <w:t>poniższe kryteria formalne:</w:t>
      </w:r>
    </w:p>
    <w:p w14:paraId="3F24C0C5" w14:textId="7D8E6445" w:rsidR="00EF41B3" w:rsidRDefault="00EF41B3" w:rsidP="00B67455">
      <w:pPr>
        <w:pStyle w:val="Akapitzlist"/>
        <w:numPr>
          <w:ilvl w:val="0"/>
          <w:numId w:val="5"/>
        </w:numPr>
        <w:spacing w:after="0" w:line="240" w:lineRule="auto"/>
        <w:ind w:left="851" w:right="675" w:firstLine="0"/>
        <w:rPr>
          <w:rFonts w:ascii="Arial Narrow" w:hAnsi="Arial Narrow"/>
          <w:lang w:val="pl-PL"/>
        </w:rPr>
      </w:pPr>
      <w:r>
        <w:rPr>
          <w:rFonts w:ascii="Arial Narrow" w:hAnsi="Arial Narrow"/>
          <w:lang w:val="pl-PL"/>
        </w:rPr>
        <w:t>pozostaje bez zatrudnienia</w:t>
      </w:r>
    </w:p>
    <w:p w14:paraId="5AA9AA5E" w14:textId="5802B9D3" w:rsidR="00EF41B3" w:rsidRDefault="00EF41B3" w:rsidP="00B67455">
      <w:pPr>
        <w:pStyle w:val="Akapitzlist"/>
        <w:numPr>
          <w:ilvl w:val="0"/>
          <w:numId w:val="5"/>
        </w:numPr>
        <w:spacing w:after="0" w:line="240" w:lineRule="auto"/>
        <w:ind w:left="851" w:right="675" w:firstLine="0"/>
        <w:rPr>
          <w:rFonts w:ascii="Arial Narrow" w:hAnsi="Arial Narrow"/>
          <w:lang w:val="pl-PL"/>
        </w:rPr>
      </w:pPr>
      <w:r>
        <w:rPr>
          <w:rFonts w:ascii="Arial Narrow" w:hAnsi="Arial Narrow"/>
          <w:lang w:val="pl-PL"/>
        </w:rPr>
        <w:t>jest w wieku 30 lat i więcej</w:t>
      </w:r>
      <w:r w:rsidR="00D569CA">
        <w:rPr>
          <w:rFonts w:ascii="Arial Narrow" w:hAnsi="Arial Narrow"/>
          <w:lang w:val="pl-PL"/>
        </w:rPr>
        <w:t xml:space="preserve"> (</w:t>
      </w:r>
      <w:r w:rsidR="00B37290">
        <w:rPr>
          <w:rFonts w:ascii="Arial Narrow" w:hAnsi="Arial Narrow"/>
          <w:lang w:val="pl-PL"/>
        </w:rPr>
        <w:t>w dniu przystąpienia do projektu do projektu ukończyła 30 lat)</w:t>
      </w:r>
    </w:p>
    <w:p w14:paraId="0CC74F81" w14:textId="1E024F26" w:rsidR="00EF41B3" w:rsidRDefault="00EF41B3" w:rsidP="00B67455">
      <w:pPr>
        <w:pStyle w:val="Akapitzlist"/>
        <w:numPr>
          <w:ilvl w:val="0"/>
          <w:numId w:val="5"/>
        </w:numPr>
        <w:spacing w:after="0" w:line="240" w:lineRule="auto"/>
        <w:ind w:left="851" w:right="675" w:firstLine="0"/>
        <w:rPr>
          <w:rFonts w:ascii="Arial Narrow" w:hAnsi="Arial Narrow"/>
          <w:lang w:val="pl-PL"/>
        </w:rPr>
      </w:pPr>
      <w:r w:rsidRPr="00EF41B3">
        <w:rPr>
          <w:rFonts w:ascii="Arial Narrow" w:hAnsi="Arial Narrow"/>
          <w:lang w:val="pl-PL"/>
        </w:rPr>
        <w:t>zamieszkanie (w rozumieniu KC) na obszarze ŁOM tj. m. Łódź i powiaty: brzeziński, łódzki wschodni, pabianicki oraz zgierski</w:t>
      </w:r>
    </w:p>
    <w:p w14:paraId="3CBA80F9" w14:textId="563C7CE5" w:rsidR="00AE63B7" w:rsidRDefault="00AE63B7" w:rsidP="00B67455">
      <w:pPr>
        <w:pStyle w:val="Akapitzlist"/>
        <w:numPr>
          <w:ilvl w:val="0"/>
          <w:numId w:val="5"/>
        </w:numPr>
        <w:spacing w:after="0" w:line="240" w:lineRule="auto"/>
        <w:ind w:left="851" w:right="675" w:firstLine="0"/>
        <w:rPr>
          <w:rFonts w:ascii="Arial Narrow" w:hAnsi="Arial Narrow"/>
          <w:lang w:val="pl-PL"/>
        </w:rPr>
      </w:pPr>
      <w:r>
        <w:rPr>
          <w:rFonts w:ascii="Arial Narrow" w:hAnsi="Arial Narrow"/>
          <w:lang w:val="pl-PL"/>
        </w:rPr>
        <w:t>ŁOM jako główne miejsce wykonywania planowanej DG</w:t>
      </w:r>
    </w:p>
    <w:p w14:paraId="0FE6ABB7" w14:textId="19987666" w:rsidR="00EF41B3" w:rsidRDefault="00AE63B7" w:rsidP="00B67455">
      <w:pPr>
        <w:pStyle w:val="Akapitzlist"/>
        <w:numPr>
          <w:ilvl w:val="0"/>
          <w:numId w:val="5"/>
        </w:numPr>
        <w:spacing w:after="0" w:line="240" w:lineRule="auto"/>
        <w:ind w:left="851" w:right="675" w:firstLine="0"/>
        <w:rPr>
          <w:rFonts w:ascii="Arial Narrow" w:hAnsi="Arial Narrow"/>
          <w:lang w:val="pl-PL"/>
        </w:rPr>
      </w:pPr>
      <w:r>
        <w:rPr>
          <w:rFonts w:ascii="Arial Narrow" w:hAnsi="Arial Narrow"/>
          <w:lang w:val="pl-PL"/>
        </w:rPr>
        <w:t>należy do jedne</w:t>
      </w:r>
      <w:r w:rsidR="003D5B62">
        <w:rPr>
          <w:rFonts w:ascii="Arial Narrow" w:hAnsi="Arial Narrow"/>
          <w:lang w:val="pl-PL"/>
        </w:rPr>
        <w:t xml:space="preserve">j </w:t>
      </w:r>
      <w:r>
        <w:rPr>
          <w:rFonts w:ascii="Arial Narrow" w:hAnsi="Arial Narrow"/>
          <w:lang w:val="pl-PL"/>
        </w:rPr>
        <w:t>z wymienionych grup docelowych:</w:t>
      </w:r>
    </w:p>
    <w:p w14:paraId="0CEE93A7" w14:textId="347576FE" w:rsidR="00E02F73" w:rsidRDefault="00E02F73" w:rsidP="00B67455">
      <w:pPr>
        <w:pStyle w:val="Akapitzlist"/>
        <w:numPr>
          <w:ilvl w:val="3"/>
          <w:numId w:val="7"/>
        </w:numPr>
        <w:rPr>
          <w:rFonts w:ascii="Arial Narrow" w:hAnsi="Arial Narrow"/>
          <w:lang w:val="pl-PL"/>
        </w:rPr>
      </w:pPr>
      <w:r w:rsidRPr="00302B9A">
        <w:rPr>
          <w:rFonts w:ascii="Arial Narrow" w:hAnsi="Arial Narrow"/>
          <w:lang w:val="pl-PL"/>
        </w:rPr>
        <w:t>osoby w wieku 50 lat i więcej</w:t>
      </w:r>
      <w:r w:rsidR="00B37290">
        <w:rPr>
          <w:rFonts w:ascii="Arial Narrow" w:hAnsi="Arial Narrow"/>
          <w:lang w:val="pl-PL"/>
        </w:rPr>
        <w:t xml:space="preserve">  (w dniu przystąpienia do projektu ukończyła 50 lat)</w:t>
      </w:r>
    </w:p>
    <w:p w14:paraId="5A05C8F9" w14:textId="322BAA5E" w:rsidR="00E02F73" w:rsidRDefault="00E02F73" w:rsidP="00B67455">
      <w:pPr>
        <w:pStyle w:val="Akapitzlist"/>
        <w:numPr>
          <w:ilvl w:val="3"/>
          <w:numId w:val="7"/>
        </w:numPr>
        <w:rPr>
          <w:rFonts w:ascii="Arial Narrow" w:hAnsi="Arial Narrow"/>
          <w:lang w:val="pl-PL"/>
        </w:rPr>
      </w:pPr>
      <w:r w:rsidRPr="00302B9A">
        <w:rPr>
          <w:rFonts w:ascii="Arial Narrow" w:hAnsi="Arial Narrow"/>
          <w:lang w:val="pl-PL"/>
        </w:rPr>
        <w:t>kobiety</w:t>
      </w:r>
    </w:p>
    <w:p w14:paraId="5837DF5C" w14:textId="2A831CE2" w:rsidR="00E02F73" w:rsidRDefault="00E02F73" w:rsidP="00B67455">
      <w:pPr>
        <w:pStyle w:val="Akapitzlist"/>
        <w:numPr>
          <w:ilvl w:val="3"/>
          <w:numId w:val="7"/>
        </w:numPr>
        <w:rPr>
          <w:rFonts w:ascii="Arial Narrow" w:hAnsi="Arial Narrow"/>
          <w:lang w:val="pl-PL"/>
        </w:rPr>
      </w:pPr>
      <w:r w:rsidRPr="00302B9A">
        <w:rPr>
          <w:rFonts w:ascii="Arial Narrow" w:hAnsi="Arial Narrow"/>
          <w:lang w:val="pl-PL"/>
        </w:rPr>
        <w:t>osoby z niepełnosprawnościami</w:t>
      </w:r>
    </w:p>
    <w:p w14:paraId="679AC6D5" w14:textId="36A55125" w:rsidR="00E02F73" w:rsidRDefault="00E02F73" w:rsidP="00B67455">
      <w:pPr>
        <w:pStyle w:val="Akapitzlist"/>
        <w:numPr>
          <w:ilvl w:val="3"/>
          <w:numId w:val="7"/>
        </w:numPr>
        <w:rPr>
          <w:rFonts w:ascii="Arial Narrow" w:hAnsi="Arial Narrow"/>
          <w:lang w:val="pl-PL"/>
        </w:rPr>
      </w:pPr>
      <w:r w:rsidRPr="00302B9A">
        <w:rPr>
          <w:rFonts w:ascii="Arial Narrow" w:hAnsi="Arial Narrow"/>
          <w:lang w:val="pl-PL"/>
        </w:rPr>
        <w:t>osoby o niskich kwalifikacjach (wykształcenie na poziomie IESCD3 i niższym)</w:t>
      </w:r>
    </w:p>
    <w:p w14:paraId="1E5BCB38" w14:textId="210E0894" w:rsidR="00E02F73" w:rsidRDefault="00E02F73" w:rsidP="00B67455">
      <w:pPr>
        <w:pStyle w:val="Akapitzlist"/>
        <w:numPr>
          <w:ilvl w:val="3"/>
          <w:numId w:val="7"/>
        </w:numPr>
        <w:rPr>
          <w:rFonts w:ascii="Arial Narrow" w:hAnsi="Arial Narrow"/>
          <w:lang w:val="pl-PL"/>
        </w:rPr>
      </w:pPr>
      <w:r w:rsidRPr="00302B9A">
        <w:rPr>
          <w:rFonts w:ascii="Arial Narrow" w:hAnsi="Arial Narrow"/>
          <w:lang w:val="pl-PL"/>
        </w:rPr>
        <w:t>osoby długotrwale bezrobotne</w:t>
      </w:r>
    </w:p>
    <w:p w14:paraId="02937422" w14:textId="59456D9F" w:rsidR="00E02F73" w:rsidRPr="00302B9A" w:rsidRDefault="00E02F73" w:rsidP="00B67455">
      <w:pPr>
        <w:pStyle w:val="Akapitzlist"/>
        <w:numPr>
          <w:ilvl w:val="3"/>
          <w:numId w:val="7"/>
        </w:numPr>
        <w:rPr>
          <w:rFonts w:ascii="Arial Narrow" w:hAnsi="Arial Narrow"/>
          <w:lang w:val="pl-PL"/>
        </w:rPr>
      </w:pPr>
      <w:r w:rsidRPr="00302B9A">
        <w:rPr>
          <w:rFonts w:ascii="Arial Narrow" w:hAnsi="Arial Narrow"/>
          <w:lang w:val="pl-PL"/>
        </w:rPr>
        <w:t>bezrobotni mężczyźni w wieku 30-49 lat (zakłada się ich udział na poziomie nie wyższym niż 20% ogółu uczestników)</w:t>
      </w:r>
    </w:p>
    <w:p w14:paraId="2D22A3BF" w14:textId="33C5399C" w:rsidR="00DD6146" w:rsidRDefault="00DD6146" w:rsidP="004327CF">
      <w:pPr>
        <w:pStyle w:val="Akapitzlist"/>
        <w:numPr>
          <w:ilvl w:val="1"/>
          <w:numId w:val="7"/>
        </w:numPr>
        <w:spacing w:after="0" w:line="240" w:lineRule="auto"/>
        <w:ind w:right="78" w:hanging="634"/>
        <w:rPr>
          <w:rFonts w:ascii="Arial Narrow" w:hAnsi="Arial Narrow"/>
          <w:lang w:val="pl-PL"/>
        </w:rPr>
      </w:pPr>
      <w:r w:rsidRPr="00E763B5">
        <w:rPr>
          <w:rFonts w:ascii="Arial Narrow" w:hAnsi="Arial Narrow"/>
          <w:lang w:val="pl-PL"/>
        </w:rPr>
        <w:t>Nie może być uczestnikiem projektu osoba, która :</w:t>
      </w:r>
    </w:p>
    <w:p w14:paraId="39C16044" w14:textId="77777777" w:rsidR="004327CF" w:rsidRDefault="002C65C8" w:rsidP="004327CF">
      <w:pPr>
        <w:pStyle w:val="Akapitzlist"/>
        <w:numPr>
          <w:ilvl w:val="2"/>
          <w:numId w:val="16"/>
        </w:numPr>
        <w:spacing w:after="0" w:line="240" w:lineRule="auto"/>
        <w:ind w:left="851" w:right="78" w:firstLine="0"/>
        <w:rPr>
          <w:rFonts w:ascii="Arial Narrow" w:hAnsi="Arial Narrow"/>
          <w:lang w:val="pl-PL"/>
        </w:rPr>
      </w:pPr>
      <w:r w:rsidRPr="004327CF">
        <w:rPr>
          <w:rFonts w:ascii="Arial Narrow" w:hAnsi="Arial Narrow"/>
          <w:lang w:val="pl-PL"/>
        </w:rPr>
        <w:lastRenderedPageBreak/>
        <w:t>posiadała wpis do CEIDG, była zarejestrowana jako przedsiębiorca w KRS lub prowadziła działalność  gospodarczą na podstawie odrębnych przepisów w okresie 12 miesięcy poprzedzających dzień przystąpienia do projektu,</w:t>
      </w:r>
    </w:p>
    <w:p w14:paraId="51E5A98D" w14:textId="77777777" w:rsidR="004327CF" w:rsidRDefault="002C65C8" w:rsidP="00D3032C">
      <w:pPr>
        <w:pStyle w:val="Akapitzlist"/>
        <w:numPr>
          <w:ilvl w:val="2"/>
          <w:numId w:val="16"/>
        </w:numPr>
        <w:spacing w:after="0" w:line="240" w:lineRule="auto"/>
        <w:ind w:right="78"/>
        <w:rPr>
          <w:rFonts w:ascii="Arial Narrow" w:hAnsi="Arial Narrow"/>
          <w:lang w:val="pl-PL"/>
        </w:rPr>
      </w:pPr>
      <w:r w:rsidRPr="004327CF">
        <w:rPr>
          <w:rFonts w:ascii="Arial Narrow" w:hAnsi="Arial Narrow"/>
          <w:lang w:val="pl-PL"/>
        </w:rPr>
        <w:t>osoba, która w ciągu 12 miesięcy poprzedzających przystąpienie do projektu miała zawieszoną działalność gospodarczą,</w:t>
      </w:r>
    </w:p>
    <w:p w14:paraId="75DBCCB0" w14:textId="77777777" w:rsidR="004327CF" w:rsidRPr="004327CF" w:rsidRDefault="00B37290" w:rsidP="004327CF">
      <w:pPr>
        <w:pStyle w:val="Akapitzlist"/>
        <w:numPr>
          <w:ilvl w:val="2"/>
          <w:numId w:val="16"/>
        </w:numPr>
        <w:spacing w:after="0" w:line="240" w:lineRule="auto"/>
        <w:ind w:right="78"/>
        <w:rPr>
          <w:rFonts w:ascii="Arial Narrow" w:hAnsi="Arial Narrow"/>
          <w:lang w:val="pl-PL"/>
        </w:rPr>
      </w:pPr>
      <w:r w:rsidRPr="004327CF">
        <w:rPr>
          <w:rFonts w:ascii="Arial Narrow" w:hAnsi="Arial Narrow"/>
        </w:rPr>
        <w:t>jest rolnikiem lub domownikiem w rozumieniu przepisów o ubezpieczeniu społecznym rolników niespełniającym definicji osoby bezrobotnej określonej w art. 2 ust. 1 pkt 2 ustawy o promocji zatrudnienia i instytucjach rynku pracy,</w:t>
      </w:r>
    </w:p>
    <w:p w14:paraId="4CA933B8" w14:textId="77777777" w:rsidR="004327CF" w:rsidRDefault="002C65C8" w:rsidP="004327CF">
      <w:pPr>
        <w:pStyle w:val="Akapitzlist"/>
        <w:numPr>
          <w:ilvl w:val="2"/>
          <w:numId w:val="16"/>
        </w:numPr>
        <w:spacing w:after="0" w:line="240" w:lineRule="auto"/>
        <w:ind w:right="78"/>
        <w:rPr>
          <w:rFonts w:ascii="Arial Narrow" w:hAnsi="Arial Narrow"/>
          <w:lang w:val="pl-PL"/>
        </w:rPr>
      </w:pPr>
      <w:r w:rsidRPr="004327CF">
        <w:rPr>
          <w:rFonts w:ascii="Arial Narrow" w:hAnsi="Arial Narrow"/>
          <w:lang w:val="pl-PL"/>
        </w:rPr>
        <w:t>jest wspólnikiem spółki osobowej lub posiada więcej niż 10% udziału w kapitale spółki kapitałowej,</w:t>
      </w:r>
    </w:p>
    <w:p w14:paraId="19E68D37" w14:textId="77777777" w:rsidR="004327CF" w:rsidRDefault="002C65C8" w:rsidP="00B22100">
      <w:pPr>
        <w:pStyle w:val="Akapitzlist"/>
        <w:numPr>
          <w:ilvl w:val="2"/>
          <w:numId w:val="16"/>
        </w:numPr>
        <w:spacing w:after="0" w:line="240" w:lineRule="auto"/>
        <w:ind w:left="1560" w:right="78" w:hanging="709"/>
        <w:rPr>
          <w:rFonts w:ascii="Arial Narrow" w:hAnsi="Arial Narrow"/>
          <w:lang w:val="pl-PL"/>
        </w:rPr>
      </w:pPr>
      <w:r w:rsidRPr="004327CF">
        <w:rPr>
          <w:rFonts w:ascii="Arial Narrow" w:hAnsi="Arial Narrow"/>
          <w:lang w:val="pl-PL"/>
        </w:rPr>
        <w:t>zasiada w organach zarządzających lub kontrolnych podmiotów prowadzących działalność gospodarczą lub pełni funkcję prokurenta,</w:t>
      </w:r>
    </w:p>
    <w:p w14:paraId="3B24BD0A" w14:textId="77777777" w:rsidR="004327CF" w:rsidRDefault="004327CF" w:rsidP="004327CF">
      <w:pPr>
        <w:pStyle w:val="Akapitzlist"/>
        <w:numPr>
          <w:ilvl w:val="2"/>
          <w:numId w:val="16"/>
        </w:numPr>
        <w:spacing w:after="0" w:line="240" w:lineRule="auto"/>
        <w:ind w:left="1560" w:right="78" w:hanging="709"/>
        <w:rPr>
          <w:rFonts w:ascii="Arial Narrow" w:hAnsi="Arial Narrow"/>
          <w:lang w:val="pl-PL"/>
        </w:rPr>
      </w:pPr>
      <w:r w:rsidRPr="004327CF">
        <w:rPr>
          <w:rFonts w:ascii="Arial Narrow" w:hAnsi="Arial Narrow"/>
          <w:lang w:val="pl-PL"/>
        </w:rPr>
        <w:t>k</w:t>
      </w:r>
      <w:r w:rsidR="002C65C8" w:rsidRPr="004327CF">
        <w:rPr>
          <w:rFonts w:ascii="Arial Narrow" w:hAnsi="Arial Narrow"/>
          <w:lang w:val="pl-PL"/>
        </w:rPr>
        <w:t>orzysta równolegle z innych środków publicznych, w tym zwłaszcza ze środków PFRON, Funduszu Pracy oraz środków oferowanych w ramach Europejskiego Funduszu Społecznego, na pokrycie tych samych wydatków związanych z podjęciem oraz prowadzeniem działalności gospodarczej,</w:t>
      </w:r>
    </w:p>
    <w:p w14:paraId="77BCB553" w14:textId="51440FF3" w:rsidR="004327CF" w:rsidRPr="004327CF" w:rsidRDefault="004327CF" w:rsidP="004327CF">
      <w:pPr>
        <w:pStyle w:val="Akapitzlist"/>
        <w:numPr>
          <w:ilvl w:val="2"/>
          <w:numId w:val="16"/>
        </w:numPr>
        <w:spacing w:after="0" w:line="240" w:lineRule="auto"/>
        <w:ind w:left="1560" w:right="78" w:hanging="709"/>
        <w:rPr>
          <w:rFonts w:ascii="Arial Narrow" w:hAnsi="Arial Narrow"/>
          <w:lang w:val="pl-PL"/>
        </w:rPr>
      </w:pPr>
      <w:r>
        <w:rPr>
          <w:rFonts w:ascii="Arial Narrow" w:hAnsi="Arial Narrow"/>
          <w:lang w:val="pl-PL"/>
        </w:rPr>
        <w:t>o</w:t>
      </w:r>
      <w:r w:rsidR="002C65C8" w:rsidRPr="004327CF">
        <w:rPr>
          <w:rFonts w:ascii="Arial Narrow" w:hAnsi="Arial Narrow"/>
          <w:lang w:val="pl-PL"/>
        </w:rPr>
        <w:t>trzymała w okresie 3 lat poprzedzających dzień przystąpienia do projektu wsparcie finansowe ze środków publicznych na uruchomienie lub prowadzenie działalności gospodarczej, powyższy okres należy liczyć od dnia przekazania wsparcia finansowego,</w:t>
      </w:r>
    </w:p>
    <w:p w14:paraId="240508B8" w14:textId="77777777" w:rsidR="004327CF" w:rsidRDefault="002C65C8" w:rsidP="004327CF">
      <w:pPr>
        <w:pStyle w:val="Akapitzlist"/>
        <w:numPr>
          <w:ilvl w:val="2"/>
          <w:numId w:val="16"/>
        </w:numPr>
        <w:spacing w:after="0" w:line="240" w:lineRule="auto"/>
        <w:ind w:left="1560" w:right="78" w:hanging="709"/>
        <w:rPr>
          <w:rFonts w:ascii="Arial Narrow" w:hAnsi="Arial Narrow"/>
          <w:lang w:val="pl-PL"/>
        </w:rPr>
      </w:pPr>
      <w:r w:rsidRPr="004327CF">
        <w:rPr>
          <w:rFonts w:ascii="Arial Narrow" w:hAnsi="Arial Narrow"/>
          <w:lang w:val="pl-PL"/>
        </w:rPr>
        <w:t>ma wobec siebie orzeczony zakaz dostępu do środków publicznych, o których mowa w art.12 ust. 1 pkt 1   ustawy z 15 czerwca 2012r. o skutkach powierzania wykonywania pracy cudzoziemcom przebywającym wbrew przepisom na terytorium Rzeczypospolitej Polskiej (</w:t>
      </w:r>
      <w:proofErr w:type="spellStart"/>
      <w:r w:rsidRPr="004327CF">
        <w:rPr>
          <w:rFonts w:ascii="Arial Narrow" w:hAnsi="Arial Narrow"/>
          <w:lang w:val="pl-PL"/>
        </w:rPr>
        <w:t>Dz</w:t>
      </w:r>
      <w:proofErr w:type="spellEnd"/>
      <w:r w:rsidRPr="004327CF">
        <w:rPr>
          <w:rFonts w:ascii="Arial Narrow" w:hAnsi="Arial Narrow"/>
          <w:lang w:val="pl-PL"/>
        </w:rPr>
        <w:t xml:space="preserve"> U. z 2012r., poz. 769)</w:t>
      </w:r>
    </w:p>
    <w:p w14:paraId="1835A640" w14:textId="77777777" w:rsidR="004327CF" w:rsidRDefault="002C65C8" w:rsidP="004327CF">
      <w:pPr>
        <w:pStyle w:val="Akapitzlist"/>
        <w:numPr>
          <w:ilvl w:val="2"/>
          <w:numId w:val="16"/>
        </w:numPr>
        <w:spacing w:after="0" w:line="240" w:lineRule="auto"/>
        <w:ind w:left="1560" w:right="78" w:hanging="709"/>
        <w:rPr>
          <w:rFonts w:ascii="Arial Narrow" w:hAnsi="Arial Narrow"/>
          <w:lang w:val="pl-PL"/>
        </w:rPr>
      </w:pPr>
      <w:r w:rsidRPr="004327CF">
        <w:rPr>
          <w:rFonts w:ascii="Arial Narrow" w:hAnsi="Arial Narrow"/>
          <w:lang w:val="pl-PL"/>
        </w:rPr>
        <w:t>posiada zaległości w zapłacie podatków, składek ubezpieczenia społecznego lub zdrowotnego lub jest  wobec niej prowadzona egzekucja,</w:t>
      </w:r>
    </w:p>
    <w:p w14:paraId="6029D322" w14:textId="77777777" w:rsidR="004327CF" w:rsidRDefault="002C65C8" w:rsidP="004327CF">
      <w:pPr>
        <w:pStyle w:val="Akapitzlist"/>
        <w:numPr>
          <w:ilvl w:val="2"/>
          <w:numId w:val="16"/>
        </w:numPr>
        <w:spacing w:after="0" w:line="240" w:lineRule="auto"/>
        <w:ind w:left="1560" w:right="78" w:hanging="768"/>
        <w:rPr>
          <w:rFonts w:ascii="Arial Narrow" w:hAnsi="Arial Narrow"/>
          <w:lang w:val="pl-PL"/>
        </w:rPr>
      </w:pPr>
      <w:r w:rsidRPr="004327CF">
        <w:rPr>
          <w:rFonts w:ascii="Arial Narrow" w:hAnsi="Arial Narrow"/>
          <w:lang w:val="pl-PL"/>
        </w:rPr>
        <w:t>stanowi personel projektu bądź jest w sposób  bezpośredni lub pośredni zaangażowana w realizację projektu</w:t>
      </w:r>
      <w:r w:rsidR="004327CF" w:rsidRPr="004327CF">
        <w:rPr>
          <w:rFonts w:ascii="Arial Narrow" w:hAnsi="Arial Narrow"/>
          <w:lang w:val="pl-PL"/>
        </w:rPr>
        <w:t xml:space="preserve"> </w:t>
      </w:r>
      <w:r w:rsidRPr="004327CF">
        <w:rPr>
          <w:rFonts w:ascii="Arial Narrow" w:hAnsi="Arial Narrow"/>
          <w:lang w:val="pl-PL"/>
        </w:rPr>
        <w:t>z osobami uczestniczącymi w procesie rekrutacji lub oceny biznesplanów pozostaje w stosunku małżeństwa, pokrewieństwa lub powinowactwa ( w linii prostej bez ograniczenia stopnia, w linii bocznej do 2 stopnia) lub w stosunku przysposobienia, opieki albo kurateli lub pozostaje we wspólnym pożyciu</w:t>
      </w:r>
      <w:r w:rsidR="00B37290" w:rsidRPr="004327CF">
        <w:rPr>
          <w:rFonts w:ascii="Arial Narrow" w:hAnsi="Arial Narrow"/>
          <w:lang w:val="pl-PL"/>
        </w:rPr>
        <w:t>,</w:t>
      </w:r>
    </w:p>
    <w:p w14:paraId="6F528AC8" w14:textId="77777777" w:rsidR="004327CF" w:rsidRDefault="00B37290" w:rsidP="004327CF">
      <w:pPr>
        <w:pStyle w:val="Akapitzlist"/>
        <w:numPr>
          <w:ilvl w:val="2"/>
          <w:numId w:val="16"/>
        </w:numPr>
        <w:spacing w:after="0" w:line="240" w:lineRule="auto"/>
        <w:ind w:left="1560" w:right="78" w:hanging="851"/>
        <w:jc w:val="left"/>
        <w:rPr>
          <w:rFonts w:ascii="Arial Narrow" w:hAnsi="Arial Narrow"/>
        </w:rPr>
      </w:pPr>
      <w:r w:rsidRPr="004327CF">
        <w:rPr>
          <w:rFonts w:ascii="Arial Narrow" w:hAnsi="Arial Narrow"/>
        </w:rPr>
        <w:t>była karana za przestępstwo skarbowe,</w:t>
      </w:r>
    </w:p>
    <w:p w14:paraId="30AA3996" w14:textId="77777777" w:rsidR="004327CF" w:rsidRDefault="00B37290" w:rsidP="004327CF">
      <w:pPr>
        <w:pStyle w:val="Akapitzlist"/>
        <w:numPr>
          <w:ilvl w:val="2"/>
          <w:numId w:val="16"/>
        </w:numPr>
        <w:spacing w:after="0" w:line="240" w:lineRule="auto"/>
        <w:ind w:left="1560" w:right="78" w:hanging="851"/>
        <w:jc w:val="left"/>
        <w:rPr>
          <w:rFonts w:ascii="Arial Narrow" w:hAnsi="Arial Narrow"/>
        </w:rPr>
      </w:pPr>
      <w:r w:rsidRPr="004327CF">
        <w:rPr>
          <w:rFonts w:ascii="Arial Narrow" w:hAnsi="Arial Narrow"/>
        </w:rPr>
        <w:t>nie korzysta z pełni praw publicznych,</w:t>
      </w:r>
    </w:p>
    <w:p w14:paraId="4E38B760" w14:textId="18A297E7" w:rsidR="00B37290" w:rsidRPr="004327CF" w:rsidRDefault="00B37290" w:rsidP="004327CF">
      <w:pPr>
        <w:pStyle w:val="Akapitzlist"/>
        <w:numPr>
          <w:ilvl w:val="2"/>
          <w:numId w:val="16"/>
        </w:numPr>
        <w:spacing w:after="0" w:line="240" w:lineRule="auto"/>
        <w:ind w:left="1560" w:right="78" w:hanging="851"/>
        <w:jc w:val="left"/>
        <w:rPr>
          <w:rFonts w:ascii="Arial Narrow" w:hAnsi="Arial Narrow"/>
        </w:rPr>
      </w:pPr>
      <w:r w:rsidRPr="004327CF">
        <w:rPr>
          <w:rFonts w:ascii="Arial Narrow" w:hAnsi="Arial Narrow"/>
        </w:rPr>
        <w:t>nie ma pełnej zdolnoś</w:t>
      </w:r>
      <w:r w:rsidR="00561E67" w:rsidRPr="004327CF">
        <w:rPr>
          <w:rFonts w:ascii="Arial Narrow" w:hAnsi="Arial Narrow"/>
        </w:rPr>
        <w:t>ci</w:t>
      </w:r>
      <w:r w:rsidRPr="004327CF">
        <w:rPr>
          <w:rFonts w:ascii="Arial Narrow" w:hAnsi="Arial Narrow"/>
        </w:rPr>
        <w:t xml:space="preserve"> do czynności prawnych.</w:t>
      </w:r>
    </w:p>
    <w:p w14:paraId="7CFE8574" w14:textId="36E78233" w:rsidR="002C65C8" w:rsidRPr="004327CF" w:rsidRDefault="002C65C8" w:rsidP="004327CF">
      <w:pPr>
        <w:pStyle w:val="Akapitzlist"/>
        <w:numPr>
          <w:ilvl w:val="1"/>
          <w:numId w:val="16"/>
        </w:numPr>
        <w:tabs>
          <w:tab w:val="left" w:pos="2400"/>
        </w:tabs>
        <w:spacing w:after="0" w:line="240" w:lineRule="auto"/>
        <w:ind w:right="78"/>
        <w:rPr>
          <w:rFonts w:ascii="Arial Narrow" w:hAnsi="Arial Narrow"/>
          <w:lang w:val="pl-PL"/>
        </w:rPr>
      </w:pPr>
      <w:r w:rsidRPr="004327CF">
        <w:rPr>
          <w:rFonts w:ascii="Arial Narrow" w:hAnsi="Arial Narrow"/>
          <w:lang w:val="pl-PL"/>
        </w:rPr>
        <w:t xml:space="preserve">Kandydat staje się </w:t>
      </w:r>
      <w:r w:rsidR="008D2054" w:rsidRPr="004327CF">
        <w:rPr>
          <w:rFonts w:ascii="Arial Narrow" w:hAnsi="Arial Narrow"/>
          <w:lang w:val="pl-PL"/>
        </w:rPr>
        <w:t>Uczestnikiem projektu w dniu przyznania wsparcia.</w:t>
      </w:r>
    </w:p>
    <w:p w14:paraId="08A47793" w14:textId="77777777" w:rsidR="002C65C8" w:rsidRPr="00E763B5" w:rsidRDefault="002C65C8" w:rsidP="001C149F">
      <w:pPr>
        <w:pStyle w:val="Akapitzlist"/>
        <w:spacing w:after="0" w:line="240" w:lineRule="auto"/>
        <w:ind w:left="792" w:right="78" w:firstLine="0"/>
        <w:rPr>
          <w:rFonts w:ascii="Arial Narrow" w:hAnsi="Arial Narrow"/>
          <w:lang w:val="pl-PL"/>
        </w:rPr>
      </w:pPr>
    </w:p>
    <w:p w14:paraId="4A18CA5B" w14:textId="4218F9E6" w:rsidR="00B76F23" w:rsidRPr="00E763B5" w:rsidRDefault="00C62B3A" w:rsidP="004327CF">
      <w:pPr>
        <w:pStyle w:val="Akapitzlist"/>
        <w:numPr>
          <w:ilvl w:val="0"/>
          <w:numId w:val="16"/>
        </w:numPr>
        <w:spacing w:after="94" w:line="240" w:lineRule="auto"/>
        <w:jc w:val="center"/>
        <w:rPr>
          <w:rFonts w:ascii="Arial Narrow" w:hAnsi="Arial Narrow"/>
          <w:b/>
          <w:lang w:val="pl-PL"/>
        </w:rPr>
      </w:pPr>
      <w:r w:rsidRPr="00E763B5">
        <w:rPr>
          <w:rFonts w:ascii="Arial Narrow" w:hAnsi="Arial Narrow"/>
          <w:b/>
          <w:lang w:val="pl-PL"/>
        </w:rPr>
        <w:t>Przyjmowanie zgłoszeń do udziału w projekcie</w:t>
      </w:r>
    </w:p>
    <w:p w14:paraId="3417F1EE" w14:textId="0D5CD895" w:rsidR="00663EA8" w:rsidRPr="004327CF" w:rsidRDefault="00D002A0" w:rsidP="004327CF">
      <w:pPr>
        <w:pStyle w:val="Akapitzlist"/>
        <w:numPr>
          <w:ilvl w:val="1"/>
          <w:numId w:val="16"/>
        </w:numPr>
        <w:spacing w:line="240" w:lineRule="auto"/>
        <w:ind w:right="78"/>
        <w:rPr>
          <w:rFonts w:ascii="Arial Narrow" w:hAnsi="Arial Narrow"/>
          <w:lang w:val="pl-PL"/>
        </w:rPr>
      </w:pPr>
      <w:r w:rsidRPr="004327CF">
        <w:rPr>
          <w:rFonts w:ascii="Arial Narrow" w:hAnsi="Arial Narrow"/>
          <w:lang w:val="pl-PL"/>
        </w:rPr>
        <w:t>Rekrutacja do</w:t>
      </w:r>
      <w:r w:rsidR="00C62B3A" w:rsidRPr="004327CF">
        <w:rPr>
          <w:rFonts w:ascii="Arial Narrow" w:hAnsi="Arial Narrow"/>
          <w:lang w:val="pl-PL"/>
        </w:rPr>
        <w:t xml:space="preserve"> Projektu </w:t>
      </w:r>
      <w:r w:rsidR="008D2054" w:rsidRPr="004327CF">
        <w:rPr>
          <w:rFonts w:ascii="Arial Narrow" w:hAnsi="Arial Narrow"/>
          <w:lang w:val="pl-PL"/>
        </w:rPr>
        <w:t xml:space="preserve">dla </w:t>
      </w:r>
      <w:r w:rsidR="00255CFE">
        <w:rPr>
          <w:rFonts w:ascii="Arial Narrow" w:hAnsi="Arial Narrow"/>
          <w:lang w:val="pl-PL"/>
        </w:rPr>
        <w:t>I</w:t>
      </w:r>
      <w:r w:rsidR="008D2054" w:rsidRPr="004327CF">
        <w:rPr>
          <w:rFonts w:ascii="Arial Narrow" w:hAnsi="Arial Narrow"/>
          <w:lang w:val="pl-PL"/>
        </w:rPr>
        <w:t xml:space="preserve">I edycji </w:t>
      </w:r>
      <w:r w:rsidR="00D4307C" w:rsidRPr="004327CF">
        <w:rPr>
          <w:rFonts w:ascii="Arial Narrow" w:hAnsi="Arial Narrow"/>
          <w:lang w:val="pl-PL"/>
        </w:rPr>
        <w:t xml:space="preserve">będzie prowadzona </w:t>
      </w:r>
      <w:r w:rsidR="00897019" w:rsidRPr="004327CF">
        <w:rPr>
          <w:rFonts w:ascii="Arial Narrow" w:hAnsi="Arial Narrow"/>
          <w:color w:val="auto"/>
          <w:lang w:val="pl-PL"/>
        </w:rPr>
        <w:t>w okresie od</w:t>
      </w:r>
      <w:r w:rsidR="00B37290" w:rsidRPr="004327CF">
        <w:rPr>
          <w:rFonts w:ascii="Arial Narrow" w:hAnsi="Arial Narrow"/>
          <w:color w:val="auto"/>
          <w:lang w:val="pl-PL"/>
        </w:rPr>
        <w:t xml:space="preserve"> </w:t>
      </w:r>
      <w:r w:rsidR="00541511" w:rsidRPr="00541511">
        <w:rPr>
          <w:rFonts w:ascii="Arial Narrow" w:hAnsi="Arial Narrow"/>
          <w:color w:val="auto"/>
          <w:lang w:val="pl-PL"/>
        </w:rPr>
        <w:t>2</w:t>
      </w:r>
      <w:r w:rsidR="00255CFE">
        <w:rPr>
          <w:rFonts w:ascii="Arial Narrow" w:hAnsi="Arial Narrow"/>
          <w:color w:val="auto"/>
          <w:lang w:val="pl-PL"/>
        </w:rPr>
        <w:t>9</w:t>
      </w:r>
      <w:r w:rsidR="00B37290" w:rsidRPr="00541511">
        <w:rPr>
          <w:rFonts w:ascii="Arial Narrow" w:hAnsi="Arial Narrow"/>
          <w:color w:val="auto"/>
          <w:lang w:val="pl-PL"/>
        </w:rPr>
        <w:t>.0</w:t>
      </w:r>
      <w:r w:rsidR="00CD4463">
        <w:rPr>
          <w:rFonts w:ascii="Arial Narrow" w:hAnsi="Arial Narrow"/>
          <w:color w:val="auto"/>
          <w:lang w:val="pl-PL"/>
        </w:rPr>
        <w:t>5</w:t>
      </w:r>
      <w:r w:rsidR="00B37290" w:rsidRPr="00541511">
        <w:rPr>
          <w:rFonts w:ascii="Arial Narrow" w:hAnsi="Arial Narrow"/>
          <w:color w:val="auto"/>
          <w:lang w:val="pl-PL"/>
        </w:rPr>
        <w:t>.2019</w:t>
      </w:r>
      <w:r w:rsidR="002E0403" w:rsidRPr="00541511">
        <w:rPr>
          <w:rFonts w:ascii="Arial Narrow" w:hAnsi="Arial Narrow"/>
          <w:color w:val="auto"/>
          <w:lang w:val="pl-PL"/>
        </w:rPr>
        <w:t xml:space="preserve"> do</w:t>
      </w:r>
      <w:r w:rsidR="006F156A" w:rsidRPr="00541511">
        <w:rPr>
          <w:rFonts w:ascii="Arial Narrow" w:hAnsi="Arial Narrow"/>
          <w:color w:val="auto"/>
          <w:lang w:val="pl-PL"/>
        </w:rPr>
        <w:t xml:space="preserve"> </w:t>
      </w:r>
      <w:r w:rsidR="00255CFE">
        <w:rPr>
          <w:rFonts w:ascii="Arial Narrow" w:hAnsi="Arial Narrow"/>
          <w:color w:val="auto"/>
          <w:lang w:val="pl-PL"/>
        </w:rPr>
        <w:t>25</w:t>
      </w:r>
      <w:r w:rsidR="006F156A" w:rsidRPr="00541511">
        <w:rPr>
          <w:rFonts w:ascii="Arial Narrow" w:hAnsi="Arial Narrow"/>
          <w:color w:val="auto"/>
          <w:lang w:val="pl-PL"/>
        </w:rPr>
        <w:t>.0</w:t>
      </w:r>
      <w:r w:rsidR="00CD4463">
        <w:rPr>
          <w:rFonts w:ascii="Arial Narrow" w:hAnsi="Arial Narrow"/>
          <w:color w:val="auto"/>
          <w:lang w:val="pl-PL"/>
        </w:rPr>
        <w:t>6</w:t>
      </w:r>
      <w:r w:rsidR="006F156A" w:rsidRPr="00541511">
        <w:rPr>
          <w:rFonts w:ascii="Arial Narrow" w:hAnsi="Arial Narrow"/>
          <w:color w:val="auto"/>
          <w:lang w:val="pl-PL"/>
        </w:rPr>
        <w:t xml:space="preserve">.2019. </w:t>
      </w:r>
      <w:r w:rsidR="00125AD1" w:rsidRPr="00541511">
        <w:rPr>
          <w:rFonts w:ascii="Arial Narrow" w:hAnsi="Arial Narrow"/>
          <w:color w:val="auto"/>
          <w:lang w:val="pl-PL"/>
        </w:rPr>
        <w:t xml:space="preserve"> </w:t>
      </w:r>
      <w:r w:rsidR="00097E4C" w:rsidRPr="00541511">
        <w:rPr>
          <w:rFonts w:ascii="Arial Narrow" w:hAnsi="Arial Narrow"/>
          <w:color w:val="auto"/>
          <w:lang w:val="pl-PL"/>
        </w:rPr>
        <w:t xml:space="preserve">W </w:t>
      </w:r>
      <w:r w:rsidR="00097E4C" w:rsidRPr="004327CF">
        <w:rPr>
          <w:rFonts w:ascii="Arial Narrow" w:hAnsi="Arial Narrow"/>
          <w:color w:val="auto"/>
          <w:lang w:val="pl-PL"/>
        </w:rPr>
        <w:t>przypadku niewyłonienia, spośród zgłoszonych formularzy, wymaganej liczby uczestników Realizator projektu zastrzega sobie prawo wyznaczenia dodatkowego terminu składania formularzy rekrutacyjnych i/lub przedłużenia okresu rekrutacji, o czym niezwłocznie poinformuje na stronie internetowej projektu.</w:t>
      </w:r>
    </w:p>
    <w:p w14:paraId="15A90E61" w14:textId="20E9945A" w:rsidR="00B76F23" w:rsidRPr="00D52EC3" w:rsidRDefault="00822D9C" w:rsidP="004327CF">
      <w:pPr>
        <w:pStyle w:val="Akapitzlist"/>
        <w:numPr>
          <w:ilvl w:val="1"/>
          <w:numId w:val="16"/>
        </w:numPr>
        <w:spacing w:line="240" w:lineRule="auto"/>
        <w:ind w:right="78"/>
        <w:rPr>
          <w:rFonts w:ascii="Arial Narrow" w:hAnsi="Arial Narrow"/>
          <w:lang w:val="pl-PL"/>
        </w:rPr>
      </w:pPr>
      <w:r w:rsidRPr="00302B9A">
        <w:rPr>
          <w:rFonts w:ascii="Arial Narrow" w:hAnsi="Arial Narrow"/>
        </w:rPr>
        <w:t>W każdej z</w:t>
      </w:r>
      <w:r w:rsidR="009D2988" w:rsidRPr="00302B9A">
        <w:rPr>
          <w:rFonts w:ascii="Arial Narrow" w:hAnsi="Arial Narrow"/>
        </w:rPr>
        <w:t>akłada się przyjęcie</w:t>
      </w:r>
      <w:r w:rsidR="00097E4C" w:rsidRPr="00302B9A">
        <w:rPr>
          <w:rFonts w:ascii="Arial Narrow" w:hAnsi="Arial Narrow"/>
        </w:rPr>
        <w:t xml:space="preserve"> po 36 osób.</w:t>
      </w:r>
    </w:p>
    <w:p w14:paraId="3BECF286" w14:textId="7A1116BE" w:rsidR="00D52EC3" w:rsidRPr="00D52EC3" w:rsidRDefault="00D52EC3" w:rsidP="004327CF">
      <w:pPr>
        <w:pStyle w:val="Akapitzlist"/>
        <w:numPr>
          <w:ilvl w:val="1"/>
          <w:numId w:val="16"/>
        </w:numPr>
        <w:spacing w:line="240" w:lineRule="auto"/>
        <w:ind w:right="78"/>
        <w:rPr>
          <w:rFonts w:ascii="Arial Narrow" w:hAnsi="Arial Narrow"/>
          <w:lang w:val="pl-PL"/>
        </w:rPr>
      </w:pPr>
      <w:r>
        <w:rPr>
          <w:rFonts w:ascii="Arial Narrow" w:hAnsi="Arial Narrow"/>
        </w:rPr>
        <w:t xml:space="preserve">Osoba przystępująca do projektu zobowiązana jest zapoznać się z niniejszym regulaminem. </w:t>
      </w:r>
    </w:p>
    <w:p w14:paraId="18B434D7" w14:textId="792BBB7E" w:rsidR="00D52EC3" w:rsidRPr="00302B9A" w:rsidRDefault="00D52EC3" w:rsidP="004327CF">
      <w:pPr>
        <w:pStyle w:val="Akapitzlist"/>
        <w:numPr>
          <w:ilvl w:val="1"/>
          <w:numId w:val="16"/>
        </w:numPr>
        <w:spacing w:line="240" w:lineRule="auto"/>
        <w:ind w:right="78"/>
        <w:rPr>
          <w:rFonts w:ascii="Arial Narrow" w:hAnsi="Arial Narrow"/>
          <w:lang w:val="pl-PL"/>
        </w:rPr>
      </w:pPr>
      <w:r>
        <w:rPr>
          <w:rFonts w:ascii="Arial Narrow" w:hAnsi="Arial Narrow"/>
        </w:rPr>
        <w:t>Osoba przystępująca do projektu składa formularz rekrutacyjny.</w:t>
      </w:r>
    </w:p>
    <w:p w14:paraId="49E1E0C0" w14:textId="66BE3612" w:rsidR="00AF3180" w:rsidRPr="00AE63B7" w:rsidRDefault="00AF3180" w:rsidP="004327CF">
      <w:pPr>
        <w:pStyle w:val="Akapitzlist"/>
        <w:numPr>
          <w:ilvl w:val="1"/>
          <w:numId w:val="16"/>
        </w:numPr>
        <w:spacing w:line="240" w:lineRule="auto"/>
        <w:ind w:right="78"/>
        <w:rPr>
          <w:rFonts w:ascii="Arial Narrow" w:hAnsi="Arial Narrow"/>
          <w:lang w:val="pl-PL"/>
        </w:rPr>
      </w:pPr>
      <w:r w:rsidRPr="00AE63B7">
        <w:rPr>
          <w:rFonts w:ascii="Arial Narrow" w:hAnsi="Arial Narrow"/>
          <w:lang w:val="pl-PL"/>
        </w:rPr>
        <w:t xml:space="preserve">Uczestnik jest zobowiązany do śledzenia Harmonogramu na stronie internetowej projektu, o której mowa w pkt 1.2. </w:t>
      </w:r>
    </w:p>
    <w:p w14:paraId="582960A1" w14:textId="10810393" w:rsidR="00D52EC3" w:rsidRPr="00D52EC3" w:rsidRDefault="00D52EC3" w:rsidP="004327CF">
      <w:pPr>
        <w:pStyle w:val="Akapitzlist"/>
        <w:numPr>
          <w:ilvl w:val="1"/>
          <w:numId w:val="16"/>
        </w:numPr>
        <w:spacing w:line="240" w:lineRule="auto"/>
        <w:ind w:right="78"/>
        <w:rPr>
          <w:rFonts w:ascii="Arial Narrow" w:hAnsi="Arial Narrow"/>
          <w:lang w:val="pl-PL"/>
        </w:rPr>
      </w:pPr>
      <w:r>
        <w:rPr>
          <w:rFonts w:ascii="Arial Narrow" w:hAnsi="Arial Narrow"/>
          <w:lang w:val="pl-PL"/>
        </w:rPr>
        <w:t xml:space="preserve">Formularz rekrutacyjny (załącznik nr 1) należy złożyć w biurze projektu lub przesłać do biura projektu w terminie do </w:t>
      </w:r>
      <w:r w:rsidR="00541511">
        <w:rPr>
          <w:rFonts w:ascii="Arial Narrow" w:hAnsi="Arial Narrow"/>
          <w:lang w:val="pl-PL"/>
        </w:rPr>
        <w:t>19</w:t>
      </w:r>
      <w:r w:rsidRPr="00541511">
        <w:rPr>
          <w:rFonts w:ascii="Arial Narrow" w:hAnsi="Arial Narrow"/>
          <w:color w:val="auto"/>
          <w:lang w:val="pl-PL"/>
        </w:rPr>
        <w:t>.04.2019</w:t>
      </w:r>
      <w:r>
        <w:rPr>
          <w:rFonts w:ascii="Arial Narrow" w:hAnsi="Arial Narrow"/>
          <w:lang w:val="pl-PL"/>
        </w:rPr>
        <w:t xml:space="preserve">. W przypadku przesłania drogą pocztową decyduje data wpływu formularza do realizatora projektu. </w:t>
      </w:r>
    </w:p>
    <w:p w14:paraId="00DECB59" w14:textId="5C420E04" w:rsidR="00AF3180" w:rsidRPr="00302B9A" w:rsidRDefault="00AF3180" w:rsidP="004327CF">
      <w:pPr>
        <w:pStyle w:val="Akapitzlist"/>
        <w:numPr>
          <w:ilvl w:val="1"/>
          <w:numId w:val="16"/>
        </w:numPr>
        <w:spacing w:line="240" w:lineRule="auto"/>
        <w:ind w:right="78"/>
        <w:rPr>
          <w:rFonts w:ascii="Arial Narrow" w:hAnsi="Arial Narrow"/>
          <w:lang w:val="pl-PL"/>
        </w:rPr>
      </w:pPr>
      <w:r w:rsidRPr="004D78C2">
        <w:rPr>
          <w:rFonts w:ascii="Arial Narrow" w:hAnsi="Arial Narrow"/>
        </w:rPr>
        <w:t>Formularz, który wpłynie po terminie nie będzie podlegał rozpatrzeniu. (Załącznik nr 1 do niniejszego Regulaminu).</w:t>
      </w:r>
    </w:p>
    <w:p w14:paraId="2A3FEC73" w14:textId="560CDA3E" w:rsidR="00AF3180" w:rsidRPr="00B36DA6" w:rsidRDefault="00AF3180" w:rsidP="004327CF">
      <w:pPr>
        <w:pStyle w:val="Akapitzlist"/>
        <w:numPr>
          <w:ilvl w:val="1"/>
          <w:numId w:val="16"/>
        </w:numPr>
        <w:spacing w:line="240" w:lineRule="auto"/>
        <w:ind w:right="78"/>
        <w:rPr>
          <w:rFonts w:ascii="Arial Narrow" w:hAnsi="Arial Narrow"/>
          <w:lang w:val="pl-PL"/>
        </w:rPr>
      </w:pPr>
      <w:r w:rsidRPr="00302B9A">
        <w:rPr>
          <w:rFonts w:ascii="Arial Narrow" w:hAnsi="Arial Narrow"/>
        </w:rPr>
        <w:t>Wzór formularza rekrutacyjnego dostępny jest w Biurze Projektu oraz na stronie internetowej projektu (o których mowa w pkt 1.2. i 1.3.).</w:t>
      </w:r>
    </w:p>
    <w:p w14:paraId="461D541D" w14:textId="46675256" w:rsidR="00B36DA6" w:rsidRPr="00B36DA6" w:rsidRDefault="00255CFE" w:rsidP="004327CF">
      <w:pPr>
        <w:pStyle w:val="Akapitzlist"/>
        <w:numPr>
          <w:ilvl w:val="1"/>
          <w:numId w:val="16"/>
        </w:numPr>
        <w:spacing w:line="240" w:lineRule="auto"/>
        <w:ind w:right="78"/>
        <w:rPr>
          <w:rFonts w:ascii="Arial Narrow" w:hAnsi="Arial Narrow"/>
          <w:lang w:val="pl-PL"/>
        </w:rPr>
      </w:pPr>
      <w:r>
        <w:rPr>
          <w:rFonts w:ascii="Arial Narrow" w:hAnsi="Arial Narrow"/>
        </w:rPr>
        <w:t>W prz</w:t>
      </w:r>
      <w:r w:rsidR="00B9269E">
        <w:rPr>
          <w:rFonts w:ascii="Arial Narrow" w:hAnsi="Arial Narrow"/>
        </w:rPr>
        <w:t>y</w:t>
      </w:r>
      <w:r>
        <w:rPr>
          <w:rFonts w:ascii="Arial Narrow" w:hAnsi="Arial Narrow"/>
        </w:rPr>
        <w:t>padku, jeśli liczba złożonych formularzy przekroczy liczbę 60 w danej edycji nabór do danej edycji zostanie zakończony wcześniej – z dniem, w którym ww. liczba zostanie przekroczona. Przedmiotowa informacja zostanie umieszczona na stronie internetowej projektu oraz będzie dostępna w Biurze projektu.</w:t>
      </w:r>
    </w:p>
    <w:p w14:paraId="6A24D839" w14:textId="77777777" w:rsidR="00B36DA6" w:rsidRPr="00302B9A" w:rsidRDefault="00B36DA6" w:rsidP="00B36DA6">
      <w:pPr>
        <w:pStyle w:val="Akapitzlist"/>
        <w:spacing w:line="240" w:lineRule="auto"/>
        <w:ind w:left="430" w:right="78" w:firstLine="0"/>
        <w:rPr>
          <w:rFonts w:ascii="Arial Narrow" w:hAnsi="Arial Narrow"/>
          <w:lang w:val="pl-PL"/>
        </w:rPr>
      </w:pPr>
    </w:p>
    <w:p w14:paraId="0A8458BC" w14:textId="7EDFB439" w:rsidR="00B76F23" w:rsidRPr="00AE63B7" w:rsidRDefault="00C62B3A" w:rsidP="004327CF">
      <w:pPr>
        <w:pStyle w:val="Akapitzlist"/>
        <w:numPr>
          <w:ilvl w:val="0"/>
          <w:numId w:val="16"/>
        </w:numPr>
        <w:spacing w:after="94" w:line="240" w:lineRule="auto"/>
        <w:ind w:right="721"/>
        <w:jc w:val="center"/>
        <w:rPr>
          <w:rFonts w:ascii="Arial Narrow" w:hAnsi="Arial Narrow"/>
        </w:rPr>
      </w:pPr>
      <w:r w:rsidRPr="00AE63B7">
        <w:rPr>
          <w:rFonts w:ascii="Arial Narrow" w:hAnsi="Arial Narrow"/>
          <w:b/>
        </w:rPr>
        <w:t xml:space="preserve">Skład i obowiązki Komisji Rekrutacyjnej </w:t>
      </w:r>
    </w:p>
    <w:p w14:paraId="124CEB2F" w14:textId="6E087BF6" w:rsidR="00B76F23" w:rsidRDefault="00C62B3A" w:rsidP="004327CF">
      <w:pPr>
        <w:pStyle w:val="Akapitzlist"/>
        <w:numPr>
          <w:ilvl w:val="1"/>
          <w:numId w:val="16"/>
        </w:numPr>
        <w:spacing w:line="240" w:lineRule="auto"/>
        <w:ind w:right="78"/>
        <w:rPr>
          <w:rFonts w:ascii="Arial Narrow" w:hAnsi="Arial Narrow"/>
          <w:lang w:val="pl-PL"/>
        </w:rPr>
      </w:pPr>
      <w:r w:rsidRPr="00A00687">
        <w:rPr>
          <w:rFonts w:ascii="Arial Narrow" w:hAnsi="Arial Narrow"/>
          <w:lang w:val="pl-PL"/>
        </w:rPr>
        <w:t>Beneficjent powoła najpóźniej w dniu zakończenia naboru</w:t>
      </w:r>
      <w:r w:rsidR="005C5588">
        <w:rPr>
          <w:rFonts w:ascii="Arial Narrow" w:hAnsi="Arial Narrow"/>
          <w:lang w:val="pl-PL"/>
        </w:rPr>
        <w:t xml:space="preserve"> </w:t>
      </w:r>
      <w:r w:rsidR="004D78C2">
        <w:rPr>
          <w:rFonts w:ascii="Arial Narrow" w:hAnsi="Arial Narrow"/>
          <w:lang w:val="pl-PL"/>
        </w:rPr>
        <w:t>w terminie przewidzianym dla każdej edycji</w:t>
      </w:r>
      <w:r w:rsidRPr="00A00687">
        <w:rPr>
          <w:rFonts w:ascii="Arial Narrow" w:hAnsi="Arial Narrow"/>
          <w:lang w:val="pl-PL"/>
        </w:rPr>
        <w:t xml:space="preserve"> Komisję rekrutacyjną (zw. dalej: Komisją), która </w:t>
      </w:r>
      <w:r w:rsidR="00A80492" w:rsidRPr="00A00687">
        <w:rPr>
          <w:rFonts w:ascii="Arial Narrow" w:hAnsi="Arial Narrow"/>
          <w:lang w:val="pl-PL"/>
        </w:rPr>
        <w:t>dokona oceny formularzy rekrutacyjnych Uczestników Projektu.</w:t>
      </w:r>
      <w:r w:rsidRPr="00A00687">
        <w:rPr>
          <w:rFonts w:ascii="Arial Narrow" w:hAnsi="Arial Narrow"/>
          <w:lang w:val="pl-PL"/>
        </w:rPr>
        <w:t xml:space="preserve"> </w:t>
      </w:r>
    </w:p>
    <w:p w14:paraId="56887989" w14:textId="370091D6" w:rsidR="002E0403" w:rsidRPr="00AE63B7" w:rsidRDefault="002E0403" w:rsidP="004327CF">
      <w:pPr>
        <w:pStyle w:val="Akapitzlist"/>
        <w:numPr>
          <w:ilvl w:val="1"/>
          <w:numId w:val="16"/>
        </w:numPr>
        <w:spacing w:line="240" w:lineRule="auto"/>
        <w:ind w:right="78"/>
        <w:rPr>
          <w:rFonts w:ascii="Arial Narrow" w:hAnsi="Arial Narrow"/>
          <w:lang w:val="pl-PL"/>
        </w:rPr>
      </w:pPr>
      <w:r w:rsidRPr="002E0403">
        <w:rPr>
          <w:rFonts w:ascii="Arial Narrow" w:hAnsi="Arial Narrow"/>
          <w:lang w:val="pl-PL"/>
        </w:rPr>
        <w:t xml:space="preserve">Beneficjent powiadomi Instytucję Zarządzającą o planowanym terminie posiedzenia Komisji najpóźniej </w:t>
      </w:r>
      <w:r w:rsidRPr="00AE63B7">
        <w:rPr>
          <w:rFonts w:ascii="Arial Narrow" w:hAnsi="Arial Narrow"/>
          <w:lang w:val="pl-PL"/>
        </w:rPr>
        <w:t xml:space="preserve">w terminie </w:t>
      </w:r>
      <w:r w:rsidR="008D2054">
        <w:rPr>
          <w:rFonts w:ascii="Arial Narrow" w:hAnsi="Arial Narrow"/>
          <w:lang w:val="pl-PL"/>
        </w:rPr>
        <w:t>10</w:t>
      </w:r>
      <w:r w:rsidRPr="00AE63B7">
        <w:rPr>
          <w:rFonts w:ascii="Arial Narrow" w:hAnsi="Arial Narrow"/>
          <w:lang w:val="pl-PL"/>
        </w:rPr>
        <w:t xml:space="preserve"> dni kalendarzowych przed jej zwołaniem</w:t>
      </w:r>
      <w:r>
        <w:rPr>
          <w:rFonts w:ascii="Arial Narrow" w:hAnsi="Arial Narrow"/>
          <w:lang w:val="pl-PL"/>
        </w:rPr>
        <w:t>.</w:t>
      </w:r>
    </w:p>
    <w:p w14:paraId="394BEC3D" w14:textId="16A7D9D3" w:rsidR="009917C4" w:rsidRDefault="00C62B3A" w:rsidP="004327CF">
      <w:pPr>
        <w:pStyle w:val="Akapitzlist"/>
        <w:numPr>
          <w:ilvl w:val="1"/>
          <w:numId w:val="16"/>
        </w:numPr>
        <w:spacing w:after="133" w:line="240" w:lineRule="auto"/>
        <w:ind w:right="78"/>
        <w:rPr>
          <w:rFonts w:ascii="Arial Narrow" w:hAnsi="Arial Narrow"/>
          <w:lang w:val="pl-PL"/>
        </w:rPr>
      </w:pPr>
      <w:r w:rsidRPr="00A00687">
        <w:rPr>
          <w:rFonts w:ascii="Arial Narrow" w:hAnsi="Arial Narrow"/>
          <w:lang w:val="pl-PL"/>
        </w:rPr>
        <w:t xml:space="preserve">Ocena formularzy rekrutacyjnych </w:t>
      </w:r>
      <w:r w:rsidR="00A80492" w:rsidRPr="00A00687">
        <w:rPr>
          <w:rFonts w:ascii="Arial Narrow" w:hAnsi="Arial Narrow"/>
          <w:lang w:val="pl-PL"/>
        </w:rPr>
        <w:t xml:space="preserve">pod względem merytorycznym </w:t>
      </w:r>
      <w:r w:rsidRPr="00A00687">
        <w:rPr>
          <w:rFonts w:ascii="Arial Narrow" w:hAnsi="Arial Narrow"/>
          <w:lang w:val="pl-PL"/>
        </w:rPr>
        <w:t xml:space="preserve">będzie dokonana przez dwie losowo wybrane osoby spośród członków Komisji. </w:t>
      </w:r>
    </w:p>
    <w:p w14:paraId="7FA66D30" w14:textId="77777777" w:rsidR="006058E8" w:rsidRDefault="006058E8" w:rsidP="004327CF">
      <w:pPr>
        <w:pStyle w:val="Akapitzlist"/>
        <w:numPr>
          <w:ilvl w:val="1"/>
          <w:numId w:val="16"/>
        </w:numPr>
        <w:rPr>
          <w:rFonts w:ascii="Arial Narrow" w:hAnsi="Arial Narrow"/>
          <w:lang w:val="pl-PL"/>
        </w:rPr>
      </w:pPr>
      <w:r w:rsidRPr="006058E8">
        <w:rPr>
          <w:rFonts w:ascii="Arial Narrow" w:hAnsi="Arial Narrow"/>
          <w:lang w:val="pl-PL"/>
        </w:rPr>
        <w:t>Ocena formularzy rekrutacyjnych pod względem formalnym będzie dokonana przez Specjalistę ds. rekrutacji.</w:t>
      </w:r>
    </w:p>
    <w:p w14:paraId="76B22EA0" w14:textId="77777777" w:rsidR="006058E8" w:rsidRDefault="006058E8" w:rsidP="004327CF">
      <w:pPr>
        <w:pStyle w:val="Akapitzlist"/>
        <w:numPr>
          <w:ilvl w:val="1"/>
          <w:numId w:val="16"/>
        </w:numPr>
        <w:rPr>
          <w:rFonts w:ascii="Arial Narrow" w:hAnsi="Arial Narrow"/>
          <w:lang w:val="pl-PL"/>
        </w:rPr>
      </w:pPr>
      <w:r w:rsidRPr="00AE63B7">
        <w:rPr>
          <w:rFonts w:ascii="Arial Narrow" w:hAnsi="Arial Narrow"/>
          <w:lang w:val="pl-PL"/>
        </w:rPr>
        <w:lastRenderedPageBreak/>
        <w:t>Przewodniczący Komisji będzie odpowiedzialny za nadzór nad funkcjonowaniem Komisji oraz weryfikację ocenionych formularzy rekrutacyjnych</w:t>
      </w:r>
      <w:r>
        <w:rPr>
          <w:rFonts w:ascii="Arial Narrow" w:hAnsi="Arial Narrow"/>
          <w:lang w:val="pl-PL"/>
        </w:rPr>
        <w:t>.</w:t>
      </w:r>
    </w:p>
    <w:p w14:paraId="74868CD0" w14:textId="1C8C0B2B" w:rsidR="006058E8" w:rsidRDefault="006058E8" w:rsidP="004327CF">
      <w:pPr>
        <w:pStyle w:val="Akapitzlist"/>
        <w:numPr>
          <w:ilvl w:val="1"/>
          <w:numId w:val="16"/>
        </w:numPr>
        <w:rPr>
          <w:rFonts w:ascii="Arial Narrow" w:hAnsi="Arial Narrow"/>
          <w:lang w:val="pl-PL"/>
        </w:rPr>
      </w:pPr>
      <w:r w:rsidRPr="00AE63B7">
        <w:rPr>
          <w:rFonts w:ascii="Arial Narrow" w:hAnsi="Arial Narrow"/>
          <w:lang w:val="pl-PL"/>
        </w:rPr>
        <w:t>Za przeprowadzenie rozmów weryfikujących posiadanie przez Kandydatów predyspozycji do prowadzenia działalności gospodarczej będzie odpowiedzialny doradca zawodowy</w:t>
      </w:r>
      <w:r>
        <w:rPr>
          <w:rFonts w:ascii="Arial Narrow" w:hAnsi="Arial Narrow"/>
          <w:lang w:val="pl-PL"/>
        </w:rPr>
        <w:t xml:space="preserve">. </w:t>
      </w:r>
    </w:p>
    <w:p w14:paraId="43954058" w14:textId="1BE58E37" w:rsidR="00822D9C" w:rsidRDefault="00822D9C" w:rsidP="004327CF">
      <w:pPr>
        <w:pStyle w:val="Akapitzlist"/>
        <w:numPr>
          <w:ilvl w:val="1"/>
          <w:numId w:val="16"/>
        </w:numPr>
        <w:rPr>
          <w:rFonts w:ascii="Arial Narrow" w:hAnsi="Arial Narrow"/>
          <w:lang w:val="pl-PL"/>
        </w:rPr>
      </w:pPr>
      <w:r>
        <w:rPr>
          <w:rFonts w:ascii="Arial Narrow" w:hAnsi="Arial Narrow"/>
          <w:lang w:val="pl-PL"/>
        </w:rPr>
        <w:t>Rozmowy z doradca zawodowym będą przeprowadzone z Uczestnikami który</w:t>
      </w:r>
      <w:r w:rsidR="0047740F">
        <w:rPr>
          <w:rFonts w:ascii="Arial Narrow" w:hAnsi="Arial Narrow"/>
          <w:lang w:val="pl-PL"/>
        </w:rPr>
        <w:t xml:space="preserve"> przy ocenie form</w:t>
      </w:r>
      <w:r>
        <w:rPr>
          <w:rFonts w:ascii="Arial Narrow" w:hAnsi="Arial Narrow"/>
          <w:lang w:val="pl-PL"/>
        </w:rPr>
        <w:t>ularz</w:t>
      </w:r>
      <w:r w:rsidR="00D52EC3">
        <w:rPr>
          <w:rFonts w:ascii="Arial Narrow" w:hAnsi="Arial Narrow"/>
          <w:lang w:val="pl-PL"/>
        </w:rPr>
        <w:t>a</w:t>
      </w:r>
      <w:r>
        <w:rPr>
          <w:rFonts w:ascii="Arial Narrow" w:hAnsi="Arial Narrow"/>
          <w:lang w:val="pl-PL"/>
        </w:rPr>
        <w:t xml:space="preserve"> rekrutacyjne</w:t>
      </w:r>
      <w:r w:rsidR="00D52EC3">
        <w:rPr>
          <w:rFonts w:ascii="Arial Narrow" w:hAnsi="Arial Narrow"/>
          <w:lang w:val="pl-PL"/>
        </w:rPr>
        <w:t>go</w:t>
      </w:r>
      <w:r>
        <w:rPr>
          <w:rFonts w:ascii="Arial Narrow" w:hAnsi="Arial Narrow"/>
          <w:lang w:val="pl-PL"/>
        </w:rPr>
        <w:t xml:space="preserve"> otrzymał ocenę pozytywną. </w:t>
      </w:r>
    </w:p>
    <w:p w14:paraId="6AA96CC9" w14:textId="51540515" w:rsidR="00FF6E31" w:rsidRDefault="00FF6E31" w:rsidP="004327CF">
      <w:pPr>
        <w:pStyle w:val="Akapitzlist"/>
        <w:numPr>
          <w:ilvl w:val="1"/>
          <w:numId w:val="16"/>
        </w:numPr>
        <w:rPr>
          <w:rFonts w:ascii="Arial Narrow" w:hAnsi="Arial Narrow"/>
          <w:lang w:val="pl-PL"/>
        </w:rPr>
      </w:pPr>
      <w:r>
        <w:rPr>
          <w:rFonts w:ascii="Arial Narrow" w:hAnsi="Arial Narrow"/>
          <w:lang w:val="pl-PL"/>
        </w:rPr>
        <w:t>Doradca zawodowy dokona oceny następujących predyspozycji do prowadzenia działalności gospodarczej:</w:t>
      </w:r>
    </w:p>
    <w:p w14:paraId="1CFCB777" w14:textId="527CC5A1" w:rsidR="00FF6E31" w:rsidRDefault="00FF6E31" w:rsidP="00FF6E31">
      <w:pPr>
        <w:pStyle w:val="Akapitzlist"/>
        <w:ind w:left="918" w:firstLine="0"/>
        <w:rPr>
          <w:rFonts w:ascii="Arial Narrow" w:hAnsi="Arial Narrow"/>
          <w:lang w:val="pl-PL"/>
        </w:rPr>
      </w:pPr>
      <w:r>
        <w:rPr>
          <w:rFonts w:ascii="Arial Narrow" w:hAnsi="Arial Narrow"/>
          <w:lang w:val="pl-PL"/>
        </w:rPr>
        <w:t>6.8.1. predyspozycji zawodowych,</w:t>
      </w:r>
    </w:p>
    <w:p w14:paraId="670FFF16" w14:textId="5C1D842C" w:rsidR="00FF6E31" w:rsidRDefault="00FF6E31" w:rsidP="00FF6E31">
      <w:pPr>
        <w:pStyle w:val="Akapitzlist"/>
        <w:ind w:left="918" w:firstLine="0"/>
        <w:rPr>
          <w:rFonts w:ascii="Arial Narrow" w:hAnsi="Arial Narrow"/>
          <w:lang w:val="pl-PL"/>
        </w:rPr>
      </w:pPr>
      <w:r>
        <w:rPr>
          <w:rFonts w:ascii="Arial Narrow" w:hAnsi="Arial Narrow"/>
          <w:lang w:val="pl-PL"/>
        </w:rPr>
        <w:t>6.8.2. cech przedsiębiorczych,</w:t>
      </w:r>
    </w:p>
    <w:p w14:paraId="73646885" w14:textId="1F53E8E6" w:rsidR="00FF6E31" w:rsidRDefault="00FF6E31" w:rsidP="00433688">
      <w:pPr>
        <w:pStyle w:val="Akapitzlist"/>
        <w:spacing w:after="0"/>
        <w:ind w:left="918" w:firstLine="0"/>
        <w:rPr>
          <w:rFonts w:ascii="Arial Narrow" w:hAnsi="Arial Narrow"/>
          <w:lang w:val="pl-PL"/>
        </w:rPr>
      </w:pPr>
      <w:r>
        <w:rPr>
          <w:rFonts w:ascii="Arial Narrow" w:hAnsi="Arial Narrow"/>
          <w:lang w:val="pl-PL"/>
        </w:rPr>
        <w:t>6.8.3. motywacji do prowadzenia działalności gospodarczej.</w:t>
      </w:r>
    </w:p>
    <w:p w14:paraId="4D7B1638" w14:textId="566C608E" w:rsidR="009B4454" w:rsidRPr="00433688" w:rsidRDefault="009B4454" w:rsidP="00433688">
      <w:pPr>
        <w:spacing w:after="0"/>
        <w:rPr>
          <w:rFonts w:ascii="Arial Narrow" w:hAnsi="Arial Narrow"/>
          <w:lang w:val="pl-PL"/>
        </w:rPr>
      </w:pPr>
      <w:r w:rsidRPr="00433688">
        <w:rPr>
          <w:rFonts w:ascii="Arial Narrow" w:hAnsi="Arial Narrow"/>
          <w:lang w:val="pl-PL"/>
        </w:rPr>
        <w:t>Ocena przez dora</w:t>
      </w:r>
      <w:r w:rsidR="00433688" w:rsidRPr="00433688">
        <w:rPr>
          <w:rFonts w:ascii="Arial Narrow" w:hAnsi="Arial Narrow"/>
          <w:lang w:val="pl-PL"/>
        </w:rPr>
        <w:t>dcę</w:t>
      </w:r>
      <w:r w:rsidRPr="00433688">
        <w:rPr>
          <w:rFonts w:ascii="Arial Narrow" w:hAnsi="Arial Narrow"/>
          <w:lang w:val="pl-PL"/>
        </w:rPr>
        <w:t xml:space="preserve"> </w:t>
      </w:r>
      <w:r w:rsidR="00433688" w:rsidRPr="00433688">
        <w:rPr>
          <w:rFonts w:ascii="Arial Narrow" w:hAnsi="Arial Narrow"/>
          <w:lang w:val="pl-PL"/>
        </w:rPr>
        <w:t xml:space="preserve">zawodowego zostanie dokonana </w:t>
      </w:r>
      <w:r w:rsidRPr="00433688">
        <w:rPr>
          <w:rFonts w:ascii="Arial Narrow" w:hAnsi="Arial Narrow"/>
          <w:lang w:val="pl-PL"/>
        </w:rPr>
        <w:t>na karcie</w:t>
      </w:r>
      <w:r w:rsidR="00433688" w:rsidRPr="00433688">
        <w:rPr>
          <w:rFonts w:ascii="Arial Narrow" w:hAnsi="Arial Narrow"/>
          <w:lang w:val="pl-PL"/>
        </w:rPr>
        <w:t xml:space="preserve"> oceny </w:t>
      </w:r>
      <w:r w:rsidR="00433688" w:rsidRPr="00433688">
        <w:rPr>
          <w:rFonts w:ascii="Arial Narrow" w:hAnsi="Arial Narrow"/>
        </w:rPr>
        <w:t>formularza rekrutacyjneg</w:t>
      </w:r>
      <w:r w:rsidR="00CD2E1C">
        <w:rPr>
          <w:rFonts w:ascii="Arial Narrow" w:hAnsi="Arial Narrow"/>
        </w:rPr>
        <w:t>o - Opinia doradcy zawodowego (Z</w:t>
      </w:r>
      <w:r w:rsidR="00433688" w:rsidRPr="00433688">
        <w:rPr>
          <w:rFonts w:ascii="Arial Narrow" w:hAnsi="Arial Narrow"/>
        </w:rPr>
        <w:t>ałącznik 2c).</w:t>
      </w:r>
    </w:p>
    <w:p w14:paraId="122F15B7" w14:textId="77777777" w:rsidR="006058E8" w:rsidRPr="00AE63B7" w:rsidRDefault="006058E8" w:rsidP="004327CF">
      <w:pPr>
        <w:pStyle w:val="Akapitzlist"/>
        <w:numPr>
          <w:ilvl w:val="1"/>
          <w:numId w:val="16"/>
        </w:numPr>
        <w:rPr>
          <w:rFonts w:ascii="Arial Narrow" w:hAnsi="Arial Narrow"/>
          <w:lang w:val="pl-PL"/>
        </w:rPr>
      </w:pPr>
      <w:r w:rsidRPr="00AE63B7">
        <w:rPr>
          <w:rFonts w:ascii="Arial Narrow" w:hAnsi="Arial Narrow"/>
          <w:lang w:val="pl-PL"/>
        </w:rPr>
        <w:t>Członkowie Komisji odpowiedzialni będą za ocenę formalną i merytoryczną formularza rekrutacyjnego.</w:t>
      </w:r>
    </w:p>
    <w:p w14:paraId="604FD79F" w14:textId="7108D542" w:rsidR="006058E8" w:rsidRPr="006058E8" w:rsidRDefault="006058E8" w:rsidP="0047740F">
      <w:pPr>
        <w:pStyle w:val="Akapitzlist"/>
        <w:numPr>
          <w:ilvl w:val="1"/>
          <w:numId w:val="8"/>
        </w:numPr>
        <w:ind w:hanging="519"/>
        <w:rPr>
          <w:rFonts w:ascii="Arial Narrow" w:hAnsi="Arial Narrow"/>
          <w:lang w:val="pl-PL"/>
        </w:rPr>
      </w:pPr>
      <w:r w:rsidRPr="006058E8">
        <w:rPr>
          <w:rFonts w:ascii="Arial Narrow" w:hAnsi="Arial Narrow"/>
          <w:lang w:val="pl-PL"/>
        </w:rPr>
        <w:t xml:space="preserve">Członkowie Komisji zobowiązani są do nieujawniania informacji związanych z oceną formularzy oraz do dołożenia należytej staranności dla zapewnienia, aby informacje dotyczące ocenianej aplikacji nie zostały przekazane osobom nieuprawnionym. </w:t>
      </w:r>
    </w:p>
    <w:p w14:paraId="697241A6" w14:textId="77777777" w:rsidR="00A12E99" w:rsidRPr="00A12E99" w:rsidRDefault="00A12E99" w:rsidP="0047740F">
      <w:pPr>
        <w:pStyle w:val="Akapitzlist"/>
        <w:numPr>
          <w:ilvl w:val="1"/>
          <w:numId w:val="8"/>
        </w:numPr>
        <w:ind w:hanging="519"/>
        <w:rPr>
          <w:rFonts w:ascii="Arial Narrow" w:hAnsi="Arial Narrow"/>
          <w:lang w:val="pl-PL"/>
        </w:rPr>
      </w:pPr>
      <w:r w:rsidRPr="00A12E99">
        <w:rPr>
          <w:rFonts w:ascii="Arial Narrow" w:hAnsi="Arial Narrow"/>
          <w:lang w:val="pl-PL"/>
        </w:rPr>
        <w:t xml:space="preserve">Przed przystąpieniem do oceny formularzy Członkowie Komisji zobowiązani są do podpisania deklaracji bezstronności i rzetelności. </w:t>
      </w:r>
    </w:p>
    <w:p w14:paraId="7AEA26AE" w14:textId="646C5755" w:rsidR="006058E8" w:rsidRPr="00AE63B7" w:rsidRDefault="00A12E99" w:rsidP="0047740F">
      <w:pPr>
        <w:pStyle w:val="Akapitzlist"/>
        <w:numPr>
          <w:ilvl w:val="1"/>
          <w:numId w:val="8"/>
        </w:numPr>
        <w:ind w:hanging="519"/>
        <w:rPr>
          <w:rFonts w:ascii="Arial Narrow" w:hAnsi="Arial Narrow"/>
          <w:lang w:val="pl-PL"/>
        </w:rPr>
      </w:pPr>
      <w:r w:rsidRPr="00A12E99">
        <w:rPr>
          <w:rFonts w:ascii="Arial Narrow" w:hAnsi="Arial Narrow"/>
          <w:lang w:val="pl-PL"/>
        </w:rPr>
        <w:t xml:space="preserve">W posiedzeniach Komisji możliwy jest udział przedstawiciela z ramienia IZ w roli obserwatora, </w:t>
      </w:r>
      <w:r w:rsidRPr="00AE63B7">
        <w:rPr>
          <w:rFonts w:ascii="Arial Narrow" w:hAnsi="Arial Narrow"/>
          <w:lang w:val="pl-PL"/>
        </w:rPr>
        <w:t>z prawem wglądu  do dokumentacji dotyczącej naboru / rekrutacji Uczestników Projektu</w:t>
      </w:r>
    </w:p>
    <w:p w14:paraId="69A3508D" w14:textId="31183263" w:rsidR="006058E8" w:rsidRPr="00AE63B7" w:rsidRDefault="006058E8" w:rsidP="00AE63B7">
      <w:pPr>
        <w:rPr>
          <w:rFonts w:ascii="Arial Narrow" w:hAnsi="Arial Narrow"/>
          <w:lang w:val="pl-PL"/>
        </w:rPr>
      </w:pPr>
    </w:p>
    <w:p w14:paraId="43F34DBC" w14:textId="77C8727D" w:rsidR="00B76F23" w:rsidRPr="00A00687" w:rsidRDefault="00C62B3A" w:rsidP="00B67455">
      <w:pPr>
        <w:pStyle w:val="Akapitzlist"/>
        <w:numPr>
          <w:ilvl w:val="0"/>
          <w:numId w:val="8"/>
        </w:numPr>
        <w:spacing w:after="94" w:line="240" w:lineRule="auto"/>
        <w:ind w:right="1724"/>
        <w:jc w:val="center"/>
        <w:rPr>
          <w:rFonts w:ascii="Arial Narrow" w:hAnsi="Arial Narrow"/>
        </w:rPr>
      </w:pPr>
      <w:r w:rsidRPr="00A00687">
        <w:rPr>
          <w:rFonts w:ascii="Arial Narrow" w:eastAsia="Calibri" w:hAnsi="Arial Narrow" w:cs="Calibri"/>
          <w:noProof/>
          <w:sz w:val="22"/>
          <w:lang w:val="pl-PL" w:eastAsia="pl-PL"/>
        </w:rPr>
        <mc:AlternateContent>
          <mc:Choice Requires="wpg">
            <w:drawing>
              <wp:anchor distT="0" distB="0" distL="114300" distR="114300" simplePos="0" relativeHeight="251658240" behindDoc="0" locked="0" layoutInCell="1" allowOverlap="1" wp14:anchorId="789A58D7" wp14:editId="544F2657">
                <wp:simplePos x="0" y="0"/>
                <wp:positionH relativeFrom="page">
                  <wp:posOffset>7553707</wp:posOffset>
                </wp:positionH>
                <wp:positionV relativeFrom="page">
                  <wp:posOffset>2473768</wp:posOffset>
                </wp:positionV>
                <wp:extent cx="29014" cy="119425"/>
                <wp:effectExtent l="0" t="0" r="0" b="0"/>
                <wp:wrapSquare wrapText="bothSides"/>
                <wp:docPr id="8279" name="Group 8279"/>
                <wp:cNvGraphicFramePr/>
                <a:graphic xmlns:a="http://schemas.openxmlformats.org/drawingml/2006/main">
                  <a:graphicData uri="http://schemas.microsoft.com/office/word/2010/wordprocessingGroup">
                    <wpg:wgp>
                      <wpg:cNvGrpSpPr/>
                      <wpg:grpSpPr>
                        <a:xfrm>
                          <a:off x="0" y="0"/>
                          <a:ext cx="29014" cy="119425"/>
                          <a:chOff x="0" y="0"/>
                          <a:chExt cx="29014" cy="119425"/>
                        </a:xfrm>
                      </wpg:grpSpPr>
                      <wps:wsp>
                        <wps:cNvPr id="1181" name="Rectangle 1181"/>
                        <wps:cNvSpPr/>
                        <wps:spPr>
                          <a:xfrm>
                            <a:off x="0" y="0"/>
                            <a:ext cx="38588" cy="158836"/>
                          </a:xfrm>
                          <a:prstGeom prst="rect">
                            <a:avLst/>
                          </a:prstGeom>
                          <a:ln>
                            <a:noFill/>
                          </a:ln>
                        </wps:spPr>
                        <wps:txbx>
                          <w:txbxContent>
                            <w:p w14:paraId="13A89F75" w14:textId="77777777" w:rsidR="00B76F23" w:rsidRDefault="00C62B3A">
                              <w:pPr>
                                <w:spacing w:after="160" w:line="259" w:lineRule="auto"/>
                                <w:ind w:left="0" w:firstLine="0"/>
                                <w:jc w:val="left"/>
                              </w:pPr>
                              <w:r>
                                <w:t xml:space="preserve"> </w:t>
                              </w:r>
                            </w:p>
                          </w:txbxContent>
                        </wps:txbx>
                        <wps:bodyPr horzOverflow="overflow" vert="horz" lIns="0" tIns="0" rIns="0" bIns="0" rtlCol="0">
                          <a:noAutofit/>
                        </wps:bodyPr>
                      </wps:wsp>
                    </wpg:wgp>
                  </a:graphicData>
                </a:graphic>
              </wp:anchor>
            </w:drawing>
          </mc:Choice>
          <mc:Fallback>
            <w:pict>
              <v:group w14:anchorId="789A58D7" id="Group 8279" o:spid="_x0000_s1026" style="position:absolute;left:0;text-align:left;margin-left:594.8pt;margin-top:194.8pt;width:2.3pt;height:9.4pt;z-index:251658240;mso-position-horizontal-relative:page;mso-position-vertical-relative:page" coordsize="29014,119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">
                <v:rect id="Rectangle 1181" o:spid="_x0000_s1027" style="position:absolute;width:38588;height:158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" filled="f" stroked="f">
                  <v:textbox inset="0,0,0,0">
                    <w:txbxContent>
                      <w:p w14:paraId="13A89F75" w14:textId="77777777" w:rsidR="00B76F23" w:rsidRDefault="00C62B3A">
                        <w:pPr>
                          <w:spacing w:after="160" w:line="259" w:lineRule="auto"/>
                          <w:ind w:left="0" w:firstLine="0"/>
                          <w:jc w:val="left"/>
                        </w:pPr>
                        <w:r>
                          <w:t xml:space="preserve"> </w:t>
                        </w:r>
                      </w:p>
                    </w:txbxContent>
                  </v:textbox>
                </v:rect>
                <w10:wrap type="square" anchorx="page" anchory="page"/>
              </v:group>
            </w:pict>
          </mc:Fallback>
        </mc:AlternateContent>
      </w:r>
      <w:r w:rsidRPr="00A00687">
        <w:rPr>
          <w:rFonts w:ascii="Arial Narrow" w:eastAsia="Calibri" w:hAnsi="Arial Narrow" w:cs="Calibri"/>
          <w:noProof/>
          <w:sz w:val="22"/>
          <w:lang w:val="pl-PL" w:eastAsia="pl-PL"/>
        </w:rPr>
        <mc:AlternateContent>
          <mc:Choice Requires="wpg">
            <w:drawing>
              <wp:anchor distT="0" distB="0" distL="114300" distR="114300" simplePos="0" relativeHeight="251659264" behindDoc="0" locked="0" layoutInCell="1" allowOverlap="1" wp14:anchorId="7B7EC9B8" wp14:editId="4A0D8A2F">
                <wp:simplePos x="0" y="0"/>
                <wp:positionH relativeFrom="page">
                  <wp:posOffset>7552944</wp:posOffset>
                </wp:positionH>
                <wp:positionV relativeFrom="page">
                  <wp:posOffset>6334822</wp:posOffset>
                </wp:positionV>
                <wp:extent cx="29014" cy="119425"/>
                <wp:effectExtent l="0" t="0" r="0" b="0"/>
                <wp:wrapSquare wrapText="bothSides"/>
                <wp:docPr id="8280" name="Group 8280"/>
                <wp:cNvGraphicFramePr/>
                <a:graphic xmlns:a="http://schemas.openxmlformats.org/drawingml/2006/main">
                  <a:graphicData uri="http://schemas.microsoft.com/office/word/2010/wordprocessingGroup">
                    <wpg:wgp>
                      <wpg:cNvGrpSpPr/>
                      <wpg:grpSpPr>
                        <a:xfrm>
                          <a:off x="0" y="0"/>
                          <a:ext cx="29014" cy="119425"/>
                          <a:chOff x="0" y="0"/>
                          <a:chExt cx="29014" cy="119425"/>
                        </a:xfrm>
                      </wpg:grpSpPr>
                      <wps:wsp>
                        <wps:cNvPr id="1287" name="Rectangle 1287"/>
                        <wps:cNvSpPr/>
                        <wps:spPr>
                          <a:xfrm>
                            <a:off x="0" y="0"/>
                            <a:ext cx="38588" cy="158835"/>
                          </a:xfrm>
                          <a:prstGeom prst="rect">
                            <a:avLst/>
                          </a:prstGeom>
                          <a:ln>
                            <a:noFill/>
                          </a:ln>
                        </wps:spPr>
                        <wps:txbx>
                          <w:txbxContent>
                            <w:p w14:paraId="7EFCDD42" w14:textId="77777777" w:rsidR="00B76F23" w:rsidRDefault="00C62B3A">
                              <w:pPr>
                                <w:spacing w:after="160" w:line="259" w:lineRule="auto"/>
                                <w:ind w:left="0" w:firstLine="0"/>
                                <w:jc w:val="left"/>
                              </w:pPr>
                              <w:r>
                                <w:t xml:space="preserve"> </w:t>
                              </w:r>
                            </w:p>
                          </w:txbxContent>
                        </wps:txbx>
                        <wps:bodyPr horzOverflow="overflow" vert="horz" lIns="0" tIns="0" rIns="0" bIns="0" rtlCol="0">
                          <a:noAutofit/>
                        </wps:bodyPr>
                      </wps:wsp>
                    </wpg:wgp>
                  </a:graphicData>
                </a:graphic>
              </wp:anchor>
            </w:drawing>
          </mc:Choice>
          <mc:Fallback>
            <w:pict>
              <v:group w14:anchorId="7B7EC9B8" id="Group 8280" o:spid="_x0000_s1028" style="position:absolute;left:0;text-align:left;margin-left:594.7pt;margin-top:498.8pt;width:2.3pt;height:9.4pt;z-index:251659264;mso-position-horizontal-relative:page;mso-position-vertical-relative:page" coordsize="29014,119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">
                <v:rect id="Rectangle 1287" o:spid="_x0000_s1029" style="position:absolute;width:38588;height:158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" filled="f" stroked="f">
                  <v:textbox inset="0,0,0,0">
                    <w:txbxContent>
                      <w:p w14:paraId="7EFCDD42" w14:textId="77777777" w:rsidR="00B76F23" w:rsidRDefault="00C62B3A">
                        <w:pPr>
                          <w:spacing w:after="160" w:line="259" w:lineRule="auto"/>
                          <w:ind w:left="0" w:firstLine="0"/>
                          <w:jc w:val="left"/>
                        </w:pPr>
                        <w:r>
                          <w:t xml:space="preserve"> </w:t>
                        </w:r>
                      </w:p>
                    </w:txbxContent>
                  </v:textbox>
                </v:rect>
                <w10:wrap type="square" anchorx="page" anchory="page"/>
              </v:group>
            </w:pict>
          </mc:Fallback>
        </mc:AlternateContent>
      </w:r>
      <w:r w:rsidRPr="00A00687">
        <w:rPr>
          <w:rFonts w:ascii="Arial Narrow" w:hAnsi="Arial Narrow"/>
          <w:b/>
        </w:rPr>
        <w:t>Ocena formularzy rekrutacyjnych</w:t>
      </w:r>
    </w:p>
    <w:p w14:paraId="47EBD9CF" w14:textId="7BD4F978" w:rsidR="00CA485E" w:rsidRDefault="00026784" w:rsidP="004327CF">
      <w:pPr>
        <w:pStyle w:val="Akapitzlist"/>
        <w:numPr>
          <w:ilvl w:val="1"/>
          <w:numId w:val="10"/>
        </w:numPr>
        <w:ind w:left="0" w:firstLine="0"/>
        <w:rPr>
          <w:rFonts w:ascii="Arial Narrow" w:hAnsi="Arial Narrow"/>
          <w:lang w:val="pl-PL"/>
        </w:rPr>
      </w:pPr>
      <w:r>
        <w:rPr>
          <w:rFonts w:ascii="Arial Narrow" w:hAnsi="Arial Narrow"/>
          <w:lang w:val="pl-PL"/>
        </w:rPr>
        <w:t>Ocena formularzy dokonywana jest dwuetapowo tj. prowadzona:</w:t>
      </w:r>
    </w:p>
    <w:p w14:paraId="45D7DF4F" w14:textId="03AB0F85" w:rsidR="00026784" w:rsidRDefault="00026784" w:rsidP="00B67455">
      <w:pPr>
        <w:pStyle w:val="Akapitzlist"/>
        <w:numPr>
          <w:ilvl w:val="2"/>
          <w:numId w:val="11"/>
        </w:numPr>
        <w:rPr>
          <w:rFonts w:ascii="Arial Narrow" w:hAnsi="Arial Narrow"/>
          <w:lang w:val="pl-PL"/>
        </w:rPr>
      </w:pPr>
      <w:r>
        <w:rPr>
          <w:rFonts w:ascii="Arial Narrow" w:hAnsi="Arial Narrow"/>
          <w:lang w:val="pl-PL"/>
        </w:rPr>
        <w:t>ocena formalna,</w:t>
      </w:r>
    </w:p>
    <w:p w14:paraId="4B41B78D" w14:textId="79443634" w:rsidR="00026784" w:rsidRPr="00CA485E" w:rsidRDefault="00026784" w:rsidP="00B67455">
      <w:pPr>
        <w:pStyle w:val="Akapitzlist"/>
        <w:numPr>
          <w:ilvl w:val="2"/>
          <w:numId w:val="11"/>
        </w:numPr>
        <w:rPr>
          <w:rFonts w:ascii="Arial Narrow" w:hAnsi="Arial Narrow"/>
          <w:lang w:val="pl-PL"/>
        </w:rPr>
      </w:pPr>
      <w:r>
        <w:rPr>
          <w:rFonts w:ascii="Arial Narrow" w:hAnsi="Arial Narrow"/>
          <w:lang w:val="pl-PL"/>
        </w:rPr>
        <w:t>ocena merytoryczna</w:t>
      </w:r>
    </w:p>
    <w:p w14:paraId="6A9DF06A" w14:textId="4F86215E" w:rsidR="00027DC2" w:rsidRPr="00302B9A" w:rsidRDefault="00237E46" w:rsidP="004327CF">
      <w:pPr>
        <w:pStyle w:val="Akapitzlist"/>
        <w:numPr>
          <w:ilvl w:val="1"/>
          <w:numId w:val="10"/>
        </w:numPr>
        <w:ind w:left="709" w:hanging="709"/>
        <w:rPr>
          <w:rFonts w:ascii="Arial Narrow" w:hAnsi="Arial Narrow"/>
          <w:color w:val="auto"/>
          <w:lang w:val="pl-PL"/>
        </w:rPr>
      </w:pPr>
      <w:r w:rsidRPr="00237E46">
        <w:rPr>
          <w:rFonts w:ascii="Arial Narrow" w:hAnsi="Arial Narrow"/>
          <w:color w:val="auto"/>
          <w:lang w:val="pl-PL"/>
        </w:rPr>
        <w:t xml:space="preserve">Ocena </w:t>
      </w:r>
      <w:r w:rsidR="00027DC2">
        <w:rPr>
          <w:rFonts w:ascii="Arial Narrow" w:hAnsi="Arial Narrow"/>
          <w:color w:val="auto"/>
          <w:lang w:val="pl-PL"/>
        </w:rPr>
        <w:t xml:space="preserve">formalna </w:t>
      </w:r>
      <w:r w:rsidRPr="00237E46">
        <w:rPr>
          <w:rFonts w:ascii="Arial Narrow" w:hAnsi="Arial Narrow"/>
          <w:color w:val="auto"/>
          <w:lang w:val="pl-PL"/>
        </w:rPr>
        <w:t xml:space="preserve">formularza </w:t>
      </w:r>
      <w:r w:rsidR="00027DC2">
        <w:rPr>
          <w:rFonts w:ascii="Arial Narrow" w:hAnsi="Arial Narrow"/>
          <w:color w:val="auto"/>
          <w:lang w:val="pl-PL"/>
        </w:rPr>
        <w:t>(Załącznik 1)</w:t>
      </w:r>
      <w:r w:rsidR="009B4454">
        <w:rPr>
          <w:rFonts w:ascii="Arial Narrow" w:hAnsi="Arial Narrow"/>
          <w:color w:val="auto"/>
          <w:lang w:val="pl-PL"/>
        </w:rPr>
        <w:t xml:space="preserve"> </w:t>
      </w:r>
      <w:r w:rsidRPr="00237E46">
        <w:rPr>
          <w:rFonts w:ascii="Arial Narrow" w:hAnsi="Arial Narrow"/>
          <w:color w:val="auto"/>
          <w:lang w:val="pl-PL"/>
        </w:rPr>
        <w:t>dokonywana jest na karcie oceny formularza rekrutacyjnego</w:t>
      </w:r>
      <w:r w:rsidR="00302B9A">
        <w:rPr>
          <w:rFonts w:ascii="Arial Narrow" w:hAnsi="Arial Narrow"/>
          <w:color w:val="auto"/>
          <w:lang w:val="pl-PL"/>
        </w:rPr>
        <w:br/>
      </w:r>
      <w:r w:rsidR="00027DC2" w:rsidRPr="00302B9A">
        <w:rPr>
          <w:rFonts w:ascii="Arial Narrow" w:hAnsi="Arial Narrow"/>
          <w:color w:val="auto"/>
          <w:lang w:val="pl-PL"/>
        </w:rPr>
        <w:t>(Załącznik 2a)</w:t>
      </w:r>
      <w:r w:rsidR="00026784" w:rsidRPr="00302B9A">
        <w:rPr>
          <w:rFonts w:ascii="Arial Narrow" w:hAnsi="Arial Narrow"/>
          <w:color w:val="auto"/>
          <w:lang w:val="pl-PL"/>
        </w:rPr>
        <w:t xml:space="preserve"> do Regulaminu rekrutacji przez Członka Komisji – Specjalistę ds. rekrutacji </w:t>
      </w:r>
      <w:r w:rsidR="00027DC2" w:rsidRPr="00302B9A">
        <w:rPr>
          <w:rFonts w:ascii="Arial Narrow" w:hAnsi="Arial Narrow"/>
          <w:color w:val="auto"/>
          <w:lang w:val="pl-PL"/>
        </w:rPr>
        <w:t xml:space="preserve"> oraz obejmuje:</w:t>
      </w:r>
    </w:p>
    <w:p w14:paraId="6DB57D99" w14:textId="47D5B6D7" w:rsidR="00463004" w:rsidRDefault="00463004" w:rsidP="00B67455">
      <w:pPr>
        <w:pStyle w:val="Akapitzlist"/>
        <w:numPr>
          <w:ilvl w:val="2"/>
          <w:numId w:val="10"/>
        </w:numPr>
        <w:rPr>
          <w:rFonts w:ascii="Arial Narrow" w:hAnsi="Arial Narrow"/>
          <w:color w:val="auto"/>
          <w:lang w:val="pl-PL"/>
        </w:rPr>
      </w:pPr>
      <w:r>
        <w:rPr>
          <w:rFonts w:ascii="Arial Narrow" w:hAnsi="Arial Narrow"/>
          <w:color w:val="auto"/>
          <w:lang w:val="pl-PL"/>
        </w:rPr>
        <w:t>kompletność złożonych dokumentów i zawartych w nich danych (m.in. wypełnienie wszystkich pól, czytelne podpisy, kompletność formularza rekrutacyjnego);</w:t>
      </w:r>
    </w:p>
    <w:p w14:paraId="1536FA0A" w14:textId="77777777" w:rsidR="00302B9A" w:rsidRDefault="00463004" w:rsidP="00B67455">
      <w:pPr>
        <w:pStyle w:val="Akapitzlist"/>
        <w:numPr>
          <w:ilvl w:val="2"/>
          <w:numId w:val="10"/>
        </w:numPr>
        <w:rPr>
          <w:rFonts w:ascii="Arial Narrow" w:hAnsi="Arial Narrow"/>
          <w:color w:val="auto"/>
          <w:lang w:val="pl-PL"/>
        </w:rPr>
      </w:pPr>
      <w:r>
        <w:rPr>
          <w:rFonts w:ascii="Arial Narrow" w:hAnsi="Arial Narrow"/>
          <w:color w:val="auto"/>
          <w:lang w:val="pl-PL"/>
        </w:rPr>
        <w:t xml:space="preserve">kwalifikowalność do grupy docelowej (spełnienie kryteriów uwzględnionych w pkt </w:t>
      </w:r>
      <w:r w:rsidR="00ED29D7">
        <w:rPr>
          <w:rFonts w:ascii="Arial Narrow" w:hAnsi="Arial Narrow"/>
          <w:color w:val="auto"/>
          <w:lang w:val="pl-PL"/>
        </w:rPr>
        <w:t>4</w:t>
      </w:r>
      <w:r>
        <w:rPr>
          <w:rFonts w:ascii="Arial Narrow" w:hAnsi="Arial Narrow"/>
          <w:color w:val="auto"/>
          <w:lang w:val="pl-PL"/>
        </w:rPr>
        <w:t>.1)</w:t>
      </w:r>
    </w:p>
    <w:p w14:paraId="772ADB60" w14:textId="0926166D" w:rsidR="00463004" w:rsidRPr="00302B9A" w:rsidRDefault="00463004" w:rsidP="00B67455">
      <w:pPr>
        <w:pStyle w:val="Akapitzlist"/>
        <w:numPr>
          <w:ilvl w:val="2"/>
          <w:numId w:val="10"/>
        </w:numPr>
        <w:rPr>
          <w:rFonts w:ascii="Arial Narrow" w:hAnsi="Arial Narrow"/>
          <w:color w:val="auto"/>
          <w:lang w:val="pl-PL"/>
        </w:rPr>
      </w:pPr>
      <w:r w:rsidRPr="00302B9A">
        <w:rPr>
          <w:rFonts w:ascii="Arial Narrow" w:hAnsi="Arial Narrow"/>
          <w:color w:val="auto"/>
          <w:lang w:val="pl-PL"/>
        </w:rPr>
        <w:t xml:space="preserve">weryfikację kryteriów premiujących: </w:t>
      </w:r>
    </w:p>
    <w:p w14:paraId="22FD2CA2" w14:textId="77ED1AAD" w:rsidR="00463004" w:rsidRDefault="00463004" w:rsidP="00B67455">
      <w:pPr>
        <w:pStyle w:val="Akapitzlist"/>
        <w:numPr>
          <w:ilvl w:val="3"/>
          <w:numId w:val="12"/>
        </w:numPr>
        <w:rPr>
          <w:rFonts w:ascii="Arial Narrow" w:hAnsi="Arial Narrow"/>
          <w:color w:val="auto"/>
          <w:lang w:val="pl-PL"/>
        </w:rPr>
      </w:pPr>
      <w:r w:rsidRPr="00463004">
        <w:rPr>
          <w:rFonts w:ascii="Arial Narrow" w:hAnsi="Arial Narrow"/>
          <w:color w:val="auto"/>
          <w:lang w:val="pl-PL"/>
        </w:rPr>
        <w:t>niepełnosprawność (10pkt- orzeczenie)</w:t>
      </w:r>
    </w:p>
    <w:p w14:paraId="2A5C34A6" w14:textId="071E64E5" w:rsidR="00463004" w:rsidRDefault="00463004" w:rsidP="00B67455">
      <w:pPr>
        <w:pStyle w:val="Akapitzlist"/>
        <w:numPr>
          <w:ilvl w:val="3"/>
          <w:numId w:val="12"/>
        </w:numPr>
        <w:rPr>
          <w:rFonts w:ascii="Arial Narrow" w:hAnsi="Arial Narrow"/>
          <w:color w:val="auto"/>
          <w:lang w:val="pl-PL"/>
        </w:rPr>
      </w:pPr>
      <w:r w:rsidRPr="00302B9A">
        <w:rPr>
          <w:rFonts w:ascii="Arial Narrow" w:hAnsi="Arial Narrow"/>
          <w:color w:val="auto"/>
          <w:lang w:val="pl-PL"/>
        </w:rPr>
        <w:t>długotrwałe bezrobocie (10pkt- oświadczenie)</w:t>
      </w:r>
    </w:p>
    <w:p w14:paraId="390D7FF3" w14:textId="2B707063" w:rsidR="00463004" w:rsidRDefault="00463004" w:rsidP="00B67455">
      <w:pPr>
        <w:pStyle w:val="Akapitzlist"/>
        <w:numPr>
          <w:ilvl w:val="3"/>
          <w:numId w:val="12"/>
        </w:numPr>
        <w:rPr>
          <w:rFonts w:ascii="Arial Narrow" w:hAnsi="Arial Narrow"/>
          <w:color w:val="auto"/>
          <w:lang w:val="pl-PL"/>
        </w:rPr>
      </w:pPr>
      <w:r w:rsidRPr="00302B9A">
        <w:rPr>
          <w:rFonts w:ascii="Arial Narrow" w:hAnsi="Arial Narrow"/>
          <w:color w:val="auto"/>
          <w:lang w:val="pl-PL"/>
        </w:rPr>
        <w:t>dochód na osobę max. 700,00zł (10pkt- oświadczenie)</w:t>
      </w:r>
    </w:p>
    <w:p w14:paraId="0ECD3EB2" w14:textId="7ED457E8" w:rsidR="00463004" w:rsidRDefault="00463004" w:rsidP="00B67455">
      <w:pPr>
        <w:pStyle w:val="Akapitzlist"/>
        <w:numPr>
          <w:ilvl w:val="3"/>
          <w:numId w:val="12"/>
        </w:numPr>
        <w:rPr>
          <w:rFonts w:ascii="Arial Narrow" w:hAnsi="Arial Narrow"/>
          <w:color w:val="auto"/>
          <w:lang w:val="pl-PL"/>
        </w:rPr>
      </w:pPr>
      <w:r w:rsidRPr="00302B9A">
        <w:rPr>
          <w:rFonts w:ascii="Arial Narrow" w:hAnsi="Arial Narrow"/>
          <w:color w:val="auto"/>
          <w:lang w:val="pl-PL"/>
        </w:rPr>
        <w:t>wiek 50+ (10pkt- oświadczenie)</w:t>
      </w:r>
    </w:p>
    <w:p w14:paraId="502879CE" w14:textId="66946E48" w:rsidR="00463004" w:rsidRDefault="00463004" w:rsidP="00B67455">
      <w:pPr>
        <w:pStyle w:val="Akapitzlist"/>
        <w:numPr>
          <w:ilvl w:val="3"/>
          <w:numId w:val="12"/>
        </w:numPr>
        <w:rPr>
          <w:rFonts w:ascii="Arial Narrow" w:hAnsi="Arial Narrow"/>
          <w:color w:val="auto"/>
          <w:lang w:val="pl-PL"/>
        </w:rPr>
      </w:pPr>
      <w:r w:rsidRPr="00302B9A">
        <w:rPr>
          <w:rFonts w:ascii="Arial Narrow" w:hAnsi="Arial Narrow"/>
          <w:color w:val="auto"/>
          <w:lang w:val="pl-PL"/>
        </w:rPr>
        <w:t>wykształcenie do IESCD 3 włącznie (10pkt- oświadczenie)</w:t>
      </w:r>
    </w:p>
    <w:p w14:paraId="4E40BD4D" w14:textId="2BE84481" w:rsidR="00237E46" w:rsidRPr="00302B9A" w:rsidRDefault="00463004" w:rsidP="00B67455">
      <w:pPr>
        <w:pStyle w:val="Akapitzlist"/>
        <w:numPr>
          <w:ilvl w:val="3"/>
          <w:numId w:val="12"/>
        </w:numPr>
        <w:rPr>
          <w:rFonts w:ascii="Arial Narrow" w:hAnsi="Arial Narrow"/>
          <w:color w:val="auto"/>
          <w:lang w:val="pl-PL"/>
        </w:rPr>
      </w:pPr>
      <w:r w:rsidRPr="00302B9A">
        <w:rPr>
          <w:rFonts w:ascii="Arial Narrow" w:hAnsi="Arial Narrow"/>
          <w:color w:val="auto"/>
          <w:lang w:val="pl-PL"/>
        </w:rPr>
        <w:t>zamieszkanie na terenie rewitalizacji (20pkt- oświadczeni</w:t>
      </w:r>
      <w:r w:rsidR="00ED29D7" w:rsidRPr="00302B9A">
        <w:rPr>
          <w:rFonts w:ascii="Arial Narrow" w:hAnsi="Arial Narrow"/>
          <w:color w:val="auto"/>
          <w:lang w:val="pl-PL"/>
        </w:rPr>
        <w:t>e)</w:t>
      </w:r>
    </w:p>
    <w:p w14:paraId="4DF65D52" w14:textId="37315CD6" w:rsidR="00026784" w:rsidRDefault="00026784" w:rsidP="00401546">
      <w:pPr>
        <w:pStyle w:val="Akapitzlist"/>
        <w:numPr>
          <w:ilvl w:val="1"/>
          <w:numId w:val="10"/>
        </w:numPr>
        <w:ind w:left="426" w:hanging="426"/>
        <w:rPr>
          <w:rFonts w:ascii="Arial Narrow" w:hAnsi="Arial Narrow"/>
          <w:color w:val="auto"/>
          <w:lang w:val="pl-PL"/>
        </w:rPr>
      </w:pPr>
      <w:r>
        <w:rPr>
          <w:rFonts w:ascii="Arial Narrow" w:hAnsi="Arial Narrow"/>
          <w:color w:val="auto"/>
          <w:lang w:val="pl-PL"/>
        </w:rPr>
        <w:t xml:space="preserve">Osoba, która nie spełnia wymaganych kryteriów formalnych wskazanych w </w:t>
      </w:r>
      <w:r w:rsidR="009B4454" w:rsidRPr="00401546">
        <w:rPr>
          <w:rFonts w:ascii="Arial Narrow" w:hAnsi="Arial Narrow"/>
          <w:color w:val="auto"/>
          <w:lang w:val="pl-PL"/>
        </w:rPr>
        <w:t>pkt 4.</w:t>
      </w:r>
      <w:r w:rsidRPr="00401546">
        <w:rPr>
          <w:rFonts w:ascii="Arial Narrow" w:hAnsi="Arial Narrow"/>
          <w:color w:val="auto"/>
          <w:lang w:val="pl-PL"/>
        </w:rPr>
        <w:t xml:space="preserve">1 oraz </w:t>
      </w:r>
      <w:r w:rsidR="009B4454" w:rsidRPr="00401546">
        <w:rPr>
          <w:rFonts w:ascii="Arial Narrow" w:hAnsi="Arial Narrow"/>
          <w:color w:val="auto"/>
          <w:lang w:val="pl-PL"/>
        </w:rPr>
        <w:t>4</w:t>
      </w:r>
      <w:r w:rsidRPr="00401546">
        <w:rPr>
          <w:rFonts w:ascii="Arial Narrow" w:hAnsi="Arial Narrow"/>
          <w:color w:val="auto"/>
          <w:lang w:val="pl-PL"/>
        </w:rPr>
        <w:t xml:space="preserve">.2 </w:t>
      </w:r>
      <w:r>
        <w:rPr>
          <w:rFonts w:ascii="Arial Narrow" w:hAnsi="Arial Narrow"/>
          <w:color w:val="auto"/>
          <w:lang w:val="pl-PL"/>
        </w:rPr>
        <w:t>otrzymuję ocenę negatywną.</w:t>
      </w:r>
    </w:p>
    <w:p w14:paraId="3D02DE92" w14:textId="2F0E76B8" w:rsidR="009B4454" w:rsidRPr="00401546" w:rsidRDefault="00ED29D7" w:rsidP="00401546">
      <w:pPr>
        <w:pStyle w:val="Akapitzlist"/>
        <w:numPr>
          <w:ilvl w:val="1"/>
          <w:numId w:val="10"/>
        </w:numPr>
        <w:tabs>
          <w:tab w:val="left" w:pos="709"/>
        </w:tabs>
        <w:ind w:left="426" w:hanging="426"/>
        <w:rPr>
          <w:rFonts w:ascii="Arial Narrow" w:hAnsi="Arial Narrow"/>
          <w:color w:val="auto"/>
          <w:lang w:val="pl-PL"/>
        </w:rPr>
      </w:pPr>
      <w:r w:rsidRPr="00401546">
        <w:rPr>
          <w:rFonts w:ascii="Arial Narrow" w:hAnsi="Arial Narrow"/>
          <w:color w:val="auto"/>
          <w:lang w:val="pl-PL"/>
        </w:rPr>
        <w:t>Zakłada się możliwość jednorazowego uzupełnienia braków formalnych. Za uchybienia formalne uznaje się:</w:t>
      </w:r>
      <w:r w:rsidR="00401546" w:rsidRPr="00401546">
        <w:rPr>
          <w:rFonts w:ascii="Arial Narrow" w:hAnsi="Arial Narrow"/>
          <w:color w:val="auto"/>
          <w:lang w:val="pl-PL"/>
        </w:rPr>
        <w:t xml:space="preserve"> </w:t>
      </w:r>
      <w:r w:rsidRPr="00401546">
        <w:rPr>
          <w:rFonts w:ascii="Arial Narrow" w:hAnsi="Arial Narrow"/>
          <w:color w:val="auto"/>
          <w:lang w:val="pl-PL"/>
        </w:rPr>
        <w:t>brak podpisu Kandydata, brak daty, niewypełnienie wymaganych pól formularza w części „I. INFORMACJE DOTYCZ</w:t>
      </w:r>
      <w:r w:rsidR="00401546" w:rsidRPr="00401546">
        <w:rPr>
          <w:rFonts w:ascii="Arial Narrow" w:hAnsi="Arial Narrow"/>
          <w:color w:val="auto"/>
          <w:lang w:val="pl-PL"/>
        </w:rPr>
        <w:t>ĄCE KANDYDATA/-TKI DO PROJEKTU”, niekompletność formularza. Wypełnienie lub wydrukowanie formularza w sposób nieczytelny w stopniu uniemożliwiającym dokonanie jego oceny uznaje się jako brak możliwości skorygowania formularza.</w:t>
      </w:r>
    </w:p>
    <w:p w14:paraId="62909C55" w14:textId="01A172D3" w:rsidR="00ED29D7" w:rsidRPr="001C149F" w:rsidRDefault="00ED29D7" w:rsidP="00B67455">
      <w:pPr>
        <w:pStyle w:val="Akapitzlist"/>
        <w:numPr>
          <w:ilvl w:val="1"/>
          <w:numId w:val="10"/>
        </w:numPr>
        <w:rPr>
          <w:rFonts w:ascii="Arial Narrow" w:hAnsi="Arial Narrow"/>
          <w:color w:val="auto"/>
          <w:lang w:val="pl-PL"/>
        </w:rPr>
      </w:pPr>
      <w:r w:rsidRPr="00ED29D7">
        <w:rPr>
          <w:rFonts w:ascii="Arial Narrow" w:hAnsi="Arial Narrow"/>
          <w:color w:val="auto"/>
          <w:lang w:val="pl-PL"/>
        </w:rPr>
        <w:t>Kandydaci będą zobowiązani do uzupełnienia braków w terminie 2 dni roboczych od daty powiadomienia o brakach formalnych.</w:t>
      </w:r>
    </w:p>
    <w:p w14:paraId="79104D8C" w14:textId="563684C3" w:rsidR="002B0FFB" w:rsidRDefault="00AE7676" w:rsidP="00B67455">
      <w:pPr>
        <w:pStyle w:val="Akapitzlist"/>
        <w:numPr>
          <w:ilvl w:val="1"/>
          <w:numId w:val="10"/>
        </w:numPr>
        <w:rPr>
          <w:rFonts w:ascii="Arial Narrow" w:hAnsi="Arial Narrow"/>
          <w:color w:val="auto"/>
          <w:lang w:val="pl-PL"/>
        </w:rPr>
      </w:pPr>
      <w:r>
        <w:rPr>
          <w:rFonts w:ascii="Arial Narrow" w:hAnsi="Arial Narrow"/>
          <w:color w:val="auto"/>
          <w:lang w:val="pl-PL"/>
        </w:rPr>
        <w:t>Kandydat, którego formularz został oceniony formalnie, ma prawo wglądu w treść karty oceny formalnej formularza rekrutacyjnego.</w:t>
      </w:r>
    </w:p>
    <w:p w14:paraId="3AB55096" w14:textId="1A08A59E" w:rsidR="00026784" w:rsidRDefault="00026784" w:rsidP="00B67455">
      <w:pPr>
        <w:pStyle w:val="Akapitzlist"/>
        <w:numPr>
          <w:ilvl w:val="1"/>
          <w:numId w:val="10"/>
        </w:numPr>
        <w:rPr>
          <w:rFonts w:ascii="Arial Narrow" w:hAnsi="Arial Narrow"/>
          <w:color w:val="auto"/>
          <w:lang w:val="pl-PL"/>
        </w:rPr>
      </w:pPr>
      <w:r>
        <w:rPr>
          <w:rFonts w:ascii="Arial Narrow" w:hAnsi="Arial Narrow"/>
          <w:color w:val="auto"/>
          <w:lang w:val="pl-PL"/>
        </w:rPr>
        <w:t>Do oceny merytorycznej zakwalifikowane zostaną jedynie osoby, których formularz rekrutacyjny przejdzie pozytywnie ocenę formalną.</w:t>
      </w:r>
    </w:p>
    <w:p w14:paraId="132D67B8" w14:textId="0E6B0B12" w:rsidR="00ED29D7" w:rsidRDefault="00ED29D7" w:rsidP="00B67455">
      <w:pPr>
        <w:pStyle w:val="Akapitzlist"/>
        <w:numPr>
          <w:ilvl w:val="1"/>
          <w:numId w:val="10"/>
        </w:numPr>
        <w:rPr>
          <w:rFonts w:ascii="Arial Narrow" w:hAnsi="Arial Narrow"/>
          <w:color w:val="auto"/>
          <w:lang w:val="pl-PL"/>
        </w:rPr>
      </w:pPr>
      <w:r>
        <w:rPr>
          <w:rFonts w:ascii="Arial Narrow" w:hAnsi="Arial Narrow"/>
          <w:color w:val="auto"/>
          <w:lang w:val="pl-PL"/>
        </w:rPr>
        <w:t>Ocena merytoryczna dokonywana jest w karcie oceny merytorycznej formularza rekrutacyjnego (</w:t>
      </w:r>
      <w:r w:rsidR="004A2E8B">
        <w:rPr>
          <w:rFonts w:ascii="Arial Narrow" w:hAnsi="Arial Narrow"/>
          <w:color w:val="auto"/>
          <w:lang w:val="pl-PL"/>
        </w:rPr>
        <w:t>Z</w:t>
      </w:r>
      <w:r>
        <w:rPr>
          <w:rFonts w:ascii="Arial Narrow" w:hAnsi="Arial Narrow"/>
          <w:color w:val="auto"/>
          <w:lang w:val="pl-PL"/>
        </w:rPr>
        <w:t>ałącznik nr 2b)</w:t>
      </w:r>
    </w:p>
    <w:p w14:paraId="257613FC" w14:textId="704DB0A4" w:rsidR="00B83F3E" w:rsidRDefault="00B83F3E" w:rsidP="00B67455">
      <w:pPr>
        <w:pStyle w:val="Akapitzlist"/>
        <w:numPr>
          <w:ilvl w:val="1"/>
          <w:numId w:val="10"/>
        </w:numPr>
        <w:rPr>
          <w:rFonts w:ascii="Arial Narrow" w:hAnsi="Arial Narrow"/>
          <w:color w:val="auto"/>
          <w:lang w:val="pl-PL"/>
        </w:rPr>
      </w:pPr>
      <w:r>
        <w:rPr>
          <w:rFonts w:ascii="Arial Narrow" w:hAnsi="Arial Narrow"/>
          <w:color w:val="auto"/>
          <w:lang w:val="pl-PL"/>
        </w:rPr>
        <w:t>Kryteria merytoryczne formularza stanowią:</w:t>
      </w:r>
    </w:p>
    <w:p w14:paraId="6F7E765E" w14:textId="4B270363" w:rsidR="00B83F3E" w:rsidRPr="007764FF" w:rsidRDefault="00B83F3E" w:rsidP="00B67455">
      <w:pPr>
        <w:pStyle w:val="Akapitzlist"/>
        <w:numPr>
          <w:ilvl w:val="2"/>
          <w:numId w:val="10"/>
        </w:numPr>
        <w:rPr>
          <w:rFonts w:ascii="Arial Narrow" w:hAnsi="Arial Narrow"/>
          <w:color w:val="auto"/>
          <w:lang w:val="pl-PL"/>
        </w:rPr>
      </w:pPr>
      <w:r w:rsidRPr="007764FF">
        <w:rPr>
          <w:rFonts w:ascii="Arial Narrow" w:hAnsi="Arial Narrow"/>
          <w:color w:val="auto"/>
          <w:lang w:val="pl-PL"/>
        </w:rPr>
        <w:t>opis planowanej działalności gospodarczej</w:t>
      </w:r>
      <w:r w:rsidR="007764FF" w:rsidRPr="007764FF">
        <w:rPr>
          <w:rFonts w:ascii="Arial Narrow" w:hAnsi="Arial Narrow"/>
          <w:color w:val="auto"/>
          <w:lang w:val="pl-PL"/>
        </w:rPr>
        <w:t xml:space="preserve"> (opis przedmiotu działalności, opis klientów, opis konkurencji, charakterystyka planowanych działań marketingowo – promocyjnych, działania podjęte na rzecz planowanej działalności gospodarczej)</w:t>
      </w:r>
      <w:r w:rsidRPr="007764FF">
        <w:rPr>
          <w:rFonts w:ascii="Arial Narrow" w:hAnsi="Arial Narrow"/>
          <w:color w:val="auto"/>
          <w:lang w:val="pl-PL"/>
        </w:rPr>
        <w:t>- max 40 pkt</w:t>
      </w:r>
      <w:r w:rsidR="007764FF" w:rsidRPr="007764FF">
        <w:rPr>
          <w:rFonts w:ascii="Arial Narrow" w:hAnsi="Arial Narrow"/>
          <w:color w:val="auto"/>
          <w:lang w:val="pl-PL"/>
        </w:rPr>
        <w:t>,</w:t>
      </w:r>
    </w:p>
    <w:p w14:paraId="1A8A5E03" w14:textId="72A8F81F" w:rsidR="00B83F3E" w:rsidRDefault="00B83F3E" w:rsidP="00B67455">
      <w:pPr>
        <w:pStyle w:val="Akapitzlist"/>
        <w:numPr>
          <w:ilvl w:val="2"/>
          <w:numId w:val="10"/>
        </w:numPr>
        <w:rPr>
          <w:rFonts w:ascii="Arial Narrow" w:hAnsi="Arial Narrow"/>
          <w:color w:val="auto"/>
          <w:lang w:val="pl-PL"/>
        </w:rPr>
      </w:pPr>
      <w:r w:rsidRPr="007764FF">
        <w:rPr>
          <w:rFonts w:ascii="Arial Narrow" w:hAnsi="Arial Narrow"/>
          <w:color w:val="auto"/>
          <w:lang w:val="pl-PL"/>
        </w:rPr>
        <w:t>posiadane kwalifikacje, doświadczenie i umiejętności niezbędne do prowadzenia działalności gospodarczej-max 20</w:t>
      </w:r>
      <w:r w:rsidR="007764FF" w:rsidRPr="007764FF">
        <w:rPr>
          <w:rFonts w:ascii="Arial Narrow" w:hAnsi="Arial Narrow"/>
          <w:color w:val="auto"/>
          <w:lang w:val="pl-PL"/>
        </w:rPr>
        <w:t xml:space="preserve"> </w:t>
      </w:r>
      <w:r w:rsidRPr="007764FF">
        <w:rPr>
          <w:rFonts w:ascii="Arial Narrow" w:hAnsi="Arial Narrow"/>
          <w:color w:val="auto"/>
          <w:lang w:val="pl-PL"/>
        </w:rPr>
        <w:t>pkt</w:t>
      </w:r>
      <w:r w:rsidR="00447CB8">
        <w:rPr>
          <w:rFonts w:ascii="Arial Narrow" w:hAnsi="Arial Narrow"/>
          <w:color w:val="auto"/>
          <w:lang w:val="pl-PL"/>
        </w:rPr>
        <w:t>.</w:t>
      </w:r>
    </w:p>
    <w:p w14:paraId="353EA40E" w14:textId="59BC0276" w:rsidR="00843735" w:rsidRPr="00BB1DCB" w:rsidRDefault="00843735" w:rsidP="00B67455">
      <w:pPr>
        <w:pStyle w:val="Akapitzlist"/>
        <w:numPr>
          <w:ilvl w:val="1"/>
          <w:numId w:val="10"/>
        </w:numPr>
        <w:spacing w:after="0" w:line="240" w:lineRule="auto"/>
        <w:ind w:right="78"/>
        <w:rPr>
          <w:lang w:val="pl-PL"/>
        </w:rPr>
      </w:pPr>
      <w:r w:rsidRPr="001C149F">
        <w:rPr>
          <w:rFonts w:ascii="Arial Narrow" w:hAnsi="Arial Narrow"/>
          <w:lang w:val="pl-PL"/>
        </w:rPr>
        <w:lastRenderedPageBreak/>
        <w:t>Kandydaci, których formularz został oceniony poniżej liczby punktów gwarantujących przyjęcie do projektu, zostaną powiadomieni drogą elektroniczną lub telefoniczną o przyczynach odrzucenia aplikacji z podaniem uzasadnienia oraz wyniku punktowego oceny</w:t>
      </w:r>
      <w:r>
        <w:rPr>
          <w:lang w:val="pl-PL"/>
        </w:rPr>
        <w:t>.</w:t>
      </w:r>
      <w:r w:rsidRPr="00BB1DCB">
        <w:rPr>
          <w:lang w:val="pl-PL"/>
        </w:rPr>
        <w:t xml:space="preserve"> </w:t>
      </w:r>
    </w:p>
    <w:p w14:paraId="30C791B2" w14:textId="18B48ADE" w:rsidR="00AE7676" w:rsidRPr="00AE63B7" w:rsidRDefault="00AE7676" w:rsidP="00B67455">
      <w:pPr>
        <w:pStyle w:val="Akapitzlist"/>
        <w:numPr>
          <w:ilvl w:val="1"/>
          <w:numId w:val="10"/>
        </w:numPr>
        <w:rPr>
          <w:rFonts w:ascii="Arial Narrow" w:hAnsi="Arial Narrow"/>
          <w:color w:val="auto"/>
          <w:lang w:val="pl-PL"/>
        </w:rPr>
      </w:pPr>
      <w:r>
        <w:rPr>
          <w:rFonts w:ascii="Arial Narrow" w:hAnsi="Arial Narrow"/>
          <w:color w:val="auto"/>
          <w:lang w:val="pl-PL"/>
        </w:rPr>
        <w:t>Ocena końcowa zostanie przedstawiona na Karcie oceny końcowej (Załącznik 2</w:t>
      </w:r>
      <w:r w:rsidR="00066659">
        <w:rPr>
          <w:rFonts w:ascii="Arial Narrow" w:hAnsi="Arial Narrow"/>
          <w:color w:val="auto"/>
          <w:lang w:val="pl-PL"/>
        </w:rPr>
        <w:t>d</w:t>
      </w:r>
      <w:r>
        <w:rPr>
          <w:rFonts w:ascii="Arial Narrow" w:hAnsi="Arial Narrow"/>
          <w:color w:val="auto"/>
          <w:lang w:val="pl-PL"/>
        </w:rPr>
        <w:t>)</w:t>
      </w:r>
    </w:p>
    <w:p w14:paraId="2BAD5B52" w14:textId="7A4D7124" w:rsidR="00237E46" w:rsidRDefault="00237E46" w:rsidP="00B67455">
      <w:pPr>
        <w:pStyle w:val="Akapitzlist"/>
        <w:numPr>
          <w:ilvl w:val="1"/>
          <w:numId w:val="10"/>
        </w:numPr>
        <w:rPr>
          <w:rFonts w:ascii="Arial Narrow" w:hAnsi="Arial Narrow"/>
          <w:color w:val="auto"/>
          <w:lang w:val="pl-PL"/>
        </w:rPr>
      </w:pPr>
      <w:r w:rsidRPr="00237E46">
        <w:rPr>
          <w:rFonts w:ascii="Arial Narrow" w:hAnsi="Arial Narrow"/>
          <w:color w:val="auto"/>
          <w:lang w:val="pl-PL"/>
        </w:rPr>
        <w:t>Komisja dokonując oceny formularzy rekrutacyjnych może posiłkować się dowolnymi źródłami informacji mającymi znaczenie dla oceny formularzy, w tym danymi z publicznie dostępnych rejestrów.</w:t>
      </w:r>
    </w:p>
    <w:p w14:paraId="07FA7A60" w14:textId="1DBCD01F" w:rsidR="0057260D" w:rsidRDefault="0057260D" w:rsidP="00B67455">
      <w:pPr>
        <w:pStyle w:val="Akapitzlist"/>
        <w:numPr>
          <w:ilvl w:val="1"/>
          <w:numId w:val="10"/>
        </w:numPr>
        <w:rPr>
          <w:rFonts w:ascii="Arial Narrow" w:hAnsi="Arial Narrow"/>
          <w:color w:val="auto"/>
          <w:lang w:val="pl-PL"/>
        </w:rPr>
      </w:pPr>
      <w:r>
        <w:rPr>
          <w:rFonts w:ascii="Arial Narrow" w:hAnsi="Arial Narrow"/>
          <w:color w:val="auto"/>
          <w:lang w:val="pl-PL"/>
        </w:rPr>
        <w:t>Formularz rekrutacyjny każdego z kandydatów zostanie oceniony merytorycznie (niezależnie) przez dwóch, losowo wybranych członków komisji.</w:t>
      </w:r>
    </w:p>
    <w:p w14:paraId="6F88E6A3" w14:textId="49CA8493" w:rsidR="0057260D" w:rsidRDefault="0057260D" w:rsidP="00B67455">
      <w:pPr>
        <w:pStyle w:val="Akapitzlist"/>
        <w:numPr>
          <w:ilvl w:val="1"/>
          <w:numId w:val="10"/>
        </w:numPr>
        <w:rPr>
          <w:rFonts w:ascii="Arial Narrow" w:hAnsi="Arial Narrow"/>
          <w:color w:val="auto"/>
          <w:lang w:val="pl-PL"/>
        </w:rPr>
      </w:pPr>
      <w:r w:rsidRPr="00447CB8">
        <w:rPr>
          <w:rFonts w:ascii="Arial Narrow" w:hAnsi="Arial Narrow"/>
          <w:color w:val="auto"/>
          <w:lang w:val="pl-PL"/>
        </w:rPr>
        <w:t>Maksymalna liczba</w:t>
      </w:r>
      <w:r w:rsidR="00447CB8" w:rsidRPr="00447CB8">
        <w:rPr>
          <w:rFonts w:ascii="Arial Narrow" w:hAnsi="Arial Narrow"/>
          <w:color w:val="auto"/>
          <w:lang w:val="pl-PL"/>
        </w:rPr>
        <w:t xml:space="preserve"> punktów możliwych do uzyskania</w:t>
      </w:r>
      <w:r w:rsidRPr="00447CB8">
        <w:rPr>
          <w:rFonts w:ascii="Arial Narrow" w:hAnsi="Arial Narrow"/>
          <w:color w:val="auto"/>
          <w:lang w:val="pl-PL"/>
        </w:rPr>
        <w:t xml:space="preserve"> </w:t>
      </w:r>
      <w:r w:rsidR="00FA31B2" w:rsidRPr="00447CB8">
        <w:rPr>
          <w:rFonts w:ascii="Arial Narrow" w:hAnsi="Arial Narrow"/>
          <w:color w:val="auto"/>
          <w:lang w:val="pl-PL"/>
        </w:rPr>
        <w:t>przez osoby składające formularze rekrutacyjne</w:t>
      </w:r>
      <w:r w:rsidRPr="00447CB8">
        <w:rPr>
          <w:rFonts w:ascii="Arial Narrow" w:hAnsi="Arial Narrow"/>
          <w:color w:val="auto"/>
          <w:lang w:val="pl-PL"/>
        </w:rPr>
        <w:t xml:space="preserve"> </w:t>
      </w:r>
      <w:r>
        <w:rPr>
          <w:rFonts w:ascii="Arial Narrow" w:hAnsi="Arial Narrow"/>
          <w:color w:val="auto"/>
          <w:lang w:val="pl-PL"/>
        </w:rPr>
        <w:t>może wynieść 1</w:t>
      </w:r>
      <w:r w:rsidR="00667165">
        <w:rPr>
          <w:rFonts w:ascii="Arial Narrow" w:hAnsi="Arial Narrow"/>
          <w:color w:val="auto"/>
          <w:lang w:val="pl-PL"/>
        </w:rPr>
        <w:t>3</w:t>
      </w:r>
      <w:r>
        <w:rPr>
          <w:rFonts w:ascii="Arial Narrow" w:hAnsi="Arial Narrow"/>
          <w:color w:val="auto"/>
          <w:lang w:val="pl-PL"/>
        </w:rPr>
        <w:t>0pkt</w:t>
      </w:r>
      <w:r w:rsidR="00447CB8">
        <w:rPr>
          <w:rFonts w:ascii="Arial Narrow" w:hAnsi="Arial Narrow"/>
          <w:color w:val="auto"/>
          <w:lang w:val="pl-PL"/>
        </w:rPr>
        <w:t xml:space="preserve"> – w tym kryteria merytoryczne 60 pkt oraz premiujące 70 pkt</w:t>
      </w:r>
      <w:r>
        <w:rPr>
          <w:rFonts w:ascii="Arial Narrow" w:hAnsi="Arial Narrow"/>
          <w:color w:val="auto"/>
          <w:lang w:val="pl-PL"/>
        </w:rPr>
        <w:t>.</w:t>
      </w:r>
    </w:p>
    <w:p w14:paraId="0E9598F0" w14:textId="457AE3FA" w:rsidR="00123953" w:rsidRPr="00237E46" w:rsidRDefault="00123953" w:rsidP="00B67455">
      <w:pPr>
        <w:pStyle w:val="Akapitzlist"/>
        <w:numPr>
          <w:ilvl w:val="1"/>
          <w:numId w:val="10"/>
        </w:numPr>
        <w:rPr>
          <w:rFonts w:ascii="Arial Narrow" w:hAnsi="Arial Narrow"/>
          <w:color w:val="auto"/>
          <w:lang w:val="pl-PL"/>
        </w:rPr>
      </w:pPr>
      <w:r>
        <w:rPr>
          <w:rFonts w:ascii="Arial Narrow" w:hAnsi="Arial Narrow"/>
          <w:color w:val="auto"/>
          <w:lang w:val="pl-PL"/>
        </w:rPr>
        <w:t>Ocena każdego kryterium uzasadniana jest pisemnie.</w:t>
      </w:r>
    </w:p>
    <w:p w14:paraId="6112ACB0" w14:textId="77777777" w:rsidR="00237E46" w:rsidRPr="00237E46" w:rsidRDefault="00237E46" w:rsidP="00B67455">
      <w:pPr>
        <w:pStyle w:val="Akapitzlist"/>
        <w:numPr>
          <w:ilvl w:val="1"/>
          <w:numId w:val="10"/>
        </w:numPr>
        <w:rPr>
          <w:rFonts w:ascii="Arial Narrow" w:hAnsi="Arial Narrow"/>
          <w:color w:val="auto"/>
          <w:lang w:val="pl-PL"/>
        </w:rPr>
      </w:pPr>
      <w:r w:rsidRPr="00237E46">
        <w:rPr>
          <w:rFonts w:ascii="Arial Narrow" w:hAnsi="Arial Narrow"/>
          <w:color w:val="auto"/>
          <w:lang w:val="pl-PL"/>
        </w:rPr>
        <w:t>Osoba, której formularz został oceniony ma prawo wglądu w treść karty oceny formularza rekrutacyjnego.</w:t>
      </w:r>
    </w:p>
    <w:p w14:paraId="7BC34765" w14:textId="58ED2A3D" w:rsidR="009B4454" w:rsidRPr="009B4454" w:rsidRDefault="00237E46" w:rsidP="00401546">
      <w:pPr>
        <w:pStyle w:val="Akapitzlist"/>
        <w:numPr>
          <w:ilvl w:val="1"/>
          <w:numId w:val="10"/>
        </w:numPr>
        <w:rPr>
          <w:rFonts w:ascii="Arial Narrow" w:hAnsi="Arial Narrow"/>
          <w:color w:val="FF0000"/>
          <w:lang w:val="pl-PL"/>
        </w:rPr>
      </w:pPr>
      <w:r w:rsidRPr="00237E46">
        <w:rPr>
          <w:rFonts w:ascii="Arial Narrow" w:hAnsi="Arial Narrow"/>
          <w:color w:val="auto"/>
          <w:lang w:val="pl-PL"/>
        </w:rPr>
        <w:t xml:space="preserve">Osoba, która złożyła formularz rekrutacyjny dotknięty uchybieniami formalnymi otrzymuje ocenę negatywną. </w:t>
      </w:r>
    </w:p>
    <w:p w14:paraId="33BB2BD7" w14:textId="2D6EACEF" w:rsidR="00237E46" w:rsidRPr="00237E46" w:rsidRDefault="00237E46" w:rsidP="00B67455">
      <w:pPr>
        <w:pStyle w:val="Akapitzlist"/>
        <w:numPr>
          <w:ilvl w:val="1"/>
          <w:numId w:val="10"/>
        </w:numPr>
        <w:spacing w:after="0"/>
        <w:rPr>
          <w:rFonts w:ascii="Arial Narrow" w:hAnsi="Arial Narrow"/>
          <w:color w:val="auto"/>
          <w:lang w:val="pl-PL"/>
        </w:rPr>
      </w:pPr>
      <w:r>
        <w:rPr>
          <w:rFonts w:ascii="Arial Narrow" w:hAnsi="Arial Narrow"/>
          <w:color w:val="auto"/>
          <w:lang w:val="pl-PL"/>
        </w:rPr>
        <w:t xml:space="preserve">   </w:t>
      </w:r>
      <w:r w:rsidRPr="00237E46">
        <w:rPr>
          <w:rFonts w:ascii="Arial Narrow" w:hAnsi="Arial Narrow"/>
          <w:color w:val="auto"/>
          <w:lang w:val="pl-PL"/>
        </w:rPr>
        <w:t>Osoba, która złożyła formularz rekrutacyjny poświadczający nieprawdę otrzymuje ocenę negatywną</w:t>
      </w:r>
      <w:r w:rsidR="00123953">
        <w:rPr>
          <w:rFonts w:ascii="Arial Narrow" w:hAnsi="Arial Narrow"/>
          <w:color w:val="auto"/>
          <w:lang w:val="pl-PL"/>
        </w:rPr>
        <w:t>, a Beneficjent może złożyć zawiadomienie o możliwości popełnienia przestępstwa</w:t>
      </w:r>
      <w:r w:rsidR="00066659">
        <w:rPr>
          <w:rFonts w:ascii="Arial Narrow" w:hAnsi="Arial Narrow"/>
          <w:color w:val="auto"/>
          <w:lang w:val="pl-PL"/>
        </w:rPr>
        <w:t>.</w:t>
      </w:r>
    </w:p>
    <w:p w14:paraId="0BEDDAAD" w14:textId="3BBC4D35" w:rsidR="00237E46" w:rsidRPr="00237E46" w:rsidRDefault="00237E46" w:rsidP="00B67455">
      <w:pPr>
        <w:pStyle w:val="Akapitzlist"/>
        <w:numPr>
          <w:ilvl w:val="1"/>
          <w:numId w:val="10"/>
        </w:numPr>
        <w:spacing w:after="0"/>
        <w:rPr>
          <w:rFonts w:ascii="Arial Narrow" w:hAnsi="Arial Narrow"/>
          <w:color w:val="auto"/>
          <w:lang w:val="pl-PL"/>
        </w:rPr>
      </w:pPr>
      <w:r w:rsidRPr="00237E46">
        <w:rPr>
          <w:rFonts w:ascii="Arial Narrow" w:hAnsi="Arial Narrow"/>
          <w:color w:val="auto"/>
          <w:lang w:val="pl-PL"/>
        </w:rPr>
        <w:t xml:space="preserve">O wynikach oceny formularzy rekrutacyjnych kandydat zostanie poinformowany zgodnie z oznaczoną w formularzu   </w:t>
      </w:r>
    </w:p>
    <w:p w14:paraId="5FECCAB2" w14:textId="77777777" w:rsidR="00F878A9" w:rsidRDefault="00237E46" w:rsidP="00237E46">
      <w:pPr>
        <w:pStyle w:val="Akapitzlist"/>
        <w:spacing w:after="0"/>
        <w:ind w:left="410" w:firstLine="0"/>
        <w:rPr>
          <w:rFonts w:ascii="Arial Narrow" w:hAnsi="Arial Narrow"/>
          <w:color w:val="auto"/>
          <w:lang w:val="pl-PL"/>
        </w:rPr>
      </w:pPr>
      <w:r>
        <w:rPr>
          <w:rFonts w:ascii="Arial Narrow" w:hAnsi="Arial Narrow"/>
          <w:color w:val="auto"/>
          <w:lang w:val="pl-PL"/>
        </w:rPr>
        <w:t xml:space="preserve">       </w:t>
      </w:r>
      <w:r w:rsidRPr="00237E46">
        <w:rPr>
          <w:rFonts w:ascii="Arial Narrow" w:hAnsi="Arial Narrow"/>
          <w:color w:val="auto"/>
          <w:lang w:val="pl-PL"/>
        </w:rPr>
        <w:t xml:space="preserve">rekrutacyjnym preferowaną formą kontaktu. Jeżeli w formularzu zaznaczono więcej niż jedną opcję, realizator projektu </w:t>
      </w:r>
      <w:r w:rsidR="008D0DB2" w:rsidRPr="008D0DB2">
        <w:rPr>
          <w:rFonts w:ascii="Arial Narrow" w:hAnsi="Arial Narrow"/>
          <w:color w:val="auto"/>
          <w:lang w:val="pl-PL"/>
        </w:rPr>
        <w:t>wybierze formę kontaktu spośród wskazanych przez kandydata.</w:t>
      </w:r>
      <w:r w:rsidR="008D0DB2">
        <w:rPr>
          <w:rFonts w:ascii="Arial Narrow" w:hAnsi="Arial Narrow"/>
          <w:color w:val="auto"/>
          <w:lang w:val="pl-PL"/>
        </w:rPr>
        <w:t xml:space="preserve"> </w:t>
      </w:r>
    </w:p>
    <w:p w14:paraId="77C0996D" w14:textId="269D1CF1" w:rsidR="00F878A9" w:rsidRPr="00AE63B7" w:rsidRDefault="00F878A9" w:rsidP="00B67455">
      <w:pPr>
        <w:pStyle w:val="Akapitzlist"/>
        <w:numPr>
          <w:ilvl w:val="1"/>
          <w:numId w:val="10"/>
        </w:numPr>
        <w:spacing w:after="0"/>
        <w:rPr>
          <w:rFonts w:ascii="Arial Narrow" w:hAnsi="Arial Narrow"/>
          <w:color w:val="auto"/>
          <w:lang w:val="pl-PL"/>
        </w:rPr>
      </w:pPr>
      <w:r w:rsidRPr="00F878A9">
        <w:rPr>
          <w:rFonts w:ascii="Arial Narrow" w:hAnsi="Arial Narrow"/>
          <w:color w:val="auto"/>
          <w:lang w:val="pl-PL"/>
        </w:rPr>
        <w:t>Kandydat, który pomyślnie przeszedł etap oceny formularza rekrutacyjnego zapraszany jest na rozmowę z doradcą zawodowym w celu zbadania predyspozycji do prowadz</w:t>
      </w:r>
      <w:r w:rsidR="009B4454">
        <w:rPr>
          <w:rFonts w:ascii="Arial Narrow" w:hAnsi="Arial Narrow"/>
          <w:color w:val="auto"/>
          <w:lang w:val="pl-PL"/>
        </w:rPr>
        <w:t>enia działalności gospodarczej.</w:t>
      </w:r>
    </w:p>
    <w:p w14:paraId="79B299D9" w14:textId="7A87362E" w:rsidR="00237E46" w:rsidRPr="00237E46" w:rsidRDefault="00237E46" w:rsidP="00B67455">
      <w:pPr>
        <w:pStyle w:val="Akapitzlist"/>
        <w:numPr>
          <w:ilvl w:val="1"/>
          <w:numId w:val="10"/>
        </w:numPr>
        <w:rPr>
          <w:rFonts w:ascii="Arial Narrow" w:hAnsi="Arial Narrow"/>
        </w:rPr>
      </w:pPr>
      <w:r w:rsidRPr="00237E46">
        <w:rPr>
          <w:rFonts w:ascii="Arial Narrow" w:hAnsi="Arial Narrow"/>
        </w:rPr>
        <w:t>Z rozmowy z doradcą zawodowym sporządzana jest pisemna opinia</w:t>
      </w:r>
      <w:r w:rsidR="00071145">
        <w:rPr>
          <w:rFonts w:ascii="Arial Narrow" w:hAnsi="Arial Narrow"/>
        </w:rPr>
        <w:t xml:space="preserve"> (dokonywana na Karcie oceny formularza rekrutacyjnego- </w:t>
      </w:r>
      <w:r w:rsidR="004A2E8B">
        <w:rPr>
          <w:rFonts w:ascii="Arial Narrow" w:hAnsi="Arial Narrow"/>
        </w:rPr>
        <w:t>Z</w:t>
      </w:r>
      <w:r w:rsidR="00071145">
        <w:rPr>
          <w:rFonts w:ascii="Arial Narrow" w:hAnsi="Arial Narrow"/>
        </w:rPr>
        <w:t>ałącznik nr 2</w:t>
      </w:r>
      <w:r w:rsidR="00066659">
        <w:rPr>
          <w:rFonts w:ascii="Arial Narrow" w:hAnsi="Arial Narrow"/>
        </w:rPr>
        <w:t>c</w:t>
      </w:r>
      <w:r w:rsidR="00071145">
        <w:rPr>
          <w:rFonts w:ascii="Arial Narrow" w:hAnsi="Arial Narrow"/>
        </w:rPr>
        <w:t>) mająca charakter opisowy nie poglegająca procedurze odwoławczej</w:t>
      </w:r>
      <w:r w:rsidR="00066659">
        <w:rPr>
          <w:rFonts w:ascii="Arial Narrow" w:hAnsi="Arial Narrow"/>
        </w:rPr>
        <w:t>.</w:t>
      </w:r>
    </w:p>
    <w:p w14:paraId="485636AC" w14:textId="7207757B" w:rsidR="00071145" w:rsidRDefault="00237E46" w:rsidP="00B67455">
      <w:pPr>
        <w:pStyle w:val="Akapitzlist"/>
        <w:numPr>
          <w:ilvl w:val="1"/>
          <w:numId w:val="10"/>
        </w:numPr>
        <w:rPr>
          <w:rFonts w:ascii="Arial Narrow" w:hAnsi="Arial Narrow"/>
        </w:rPr>
      </w:pPr>
      <w:r w:rsidRPr="00237E46">
        <w:rPr>
          <w:rFonts w:ascii="Arial Narrow" w:hAnsi="Arial Narrow"/>
        </w:rPr>
        <w:t>Niestawiennictwo na rozmowę z doradcą zawodowym zamyka drogę do udziału w projekcie</w:t>
      </w:r>
    </w:p>
    <w:p w14:paraId="2F47D65B" w14:textId="78C35015" w:rsidR="00071145" w:rsidRDefault="00071145" w:rsidP="00B67455">
      <w:pPr>
        <w:pStyle w:val="Akapitzlist"/>
        <w:numPr>
          <w:ilvl w:val="1"/>
          <w:numId w:val="10"/>
        </w:numPr>
        <w:rPr>
          <w:rFonts w:ascii="Arial Narrow" w:hAnsi="Arial Narrow"/>
        </w:rPr>
      </w:pPr>
      <w:r>
        <w:rPr>
          <w:rFonts w:ascii="Arial Narrow" w:hAnsi="Arial Narrow"/>
        </w:rPr>
        <w:t>Po zakończeniu oceny Beneficjent opublikuje na stronie internetowej projektu oraz w Biurze Projektu wstępną listę rankingową (uszeregowaną względem uzyskanej punktacji</w:t>
      </w:r>
      <w:r w:rsidR="0095520F">
        <w:rPr>
          <w:rFonts w:ascii="Arial Narrow" w:hAnsi="Arial Narrow"/>
        </w:rPr>
        <w:t>). Wszystkie karty oceny formularza rekrutacyjnego dostępne będą do wglądu w Biurze Projektu.</w:t>
      </w:r>
    </w:p>
    <w:p w14:paraId="77E41CF4" w14:textId="00E68368" w:rsidR="0057260D" w:rsidRPr="001C149F" w:rsidRDefault="0057260D" w:rsidP="00B67455">
      <w:pPr>
        <w:pStyle w:val="Akapitzlist"/>
        <w:numPr>
          <w:ilvl w:val="1"/>
          <w:numId w:val="10"/>
        </w:numPr>
        <w:rPr>
          <w:rFonts w:ascii="Arial Narrow" w:hAnsi="Arial Narrow"/>
        </w:rPr>
      </w:pPr>
      <w:r w:rsidRPr="00237E46">
        <w:rPr>
          <w:rFonts w:ascii="Arial Narrow" w:hAnsi="Arial Narrow"/>
        </w:rPr>
        <w:t>Kandydat ma prawo do wglądu w opinię.</w:t>
      </w:r>
    </w:p>
    <w:p w14:paraId="4AAE54D2" w14:textId="5C00A3D3" w:rsidR="0095520F" w:rsidRDefault="0095520F" w:rsidP="00B67455">
      <w:pPr>
        <w:pStyle w:val="Akapitzlist"/>
        <w:numPr>
          <w:ilvl w:val="1"/>
          <w:numId w:val="10"/>
        </w:numPr>
        <w:rPr>
          <w:rFonts w:ascii="Arial Narrow" w:hAnsi="Arial Narrow"/>
        </w:rPr>
      </w:pPr>
      <w:r>
        <w:rPr>
          <w:rFonts w:ascii="Arial Narrow" w:hAnsi="Arial Narrow"/>
        </w:rPr>
        <w:t>W terminie 4 dni roboczych od upływu terminu wnoszenia odwołań określonych w pkt 7 dokonana zostanie analiza zasadności odwołań oraz ponowna ocena formularzy rekrutacyjnych w zakresie, którego dotyczy odwołanie.</w:t>
      </w:r>
    </w:p>
    <w:p w14:paraId="1F99B770" w14:textId="6D302F3C" w:rsidR="0095520F" w:rsidRDefault="0095520F" w:rsidP="00B67455">
      <w:pPr>
        <w:pStyle w:val="Akapitzlist"/>
        <w:numPr>
          <w:ilvl w:val="1"/>
          <w:numId w:val="10"/>
        </w:numPr>
        <w:rPr>
          <w:rFonts w:ascii="Arial Narrow" w:hAnsi="Arial Narrow"/>
        </w:rPr>
      </w:pPr>
      <w:r>
        <w:rPr>
          <w:rFonts w:ascii="Arial Narrow" w:hAnsi="Arial Narrow"/>
        </w:rPr>
        <w:t>W terminie 1 dnia roboczego od zakończenia ponownej oceny merytorycznej</w:t>
      </w:r>
      <w:r w:rsidR="00C02ED6">
        <w:rPr>
          <w:rFonts w:ascii="Arial Narrow" w:hAnsi="Arial Narrow"/>
        </w:rPr>
        <w:t xml:space="preserve"> na stronie internetowej projektu oraz w Biurze Projektu, zamieszczona zostanie ostateczna lista rankingowa (uszeregowana pod względem punktacji)</w:t>
      </w:r>
      <w:r w:rsidR="00D207C3">
        <w:rPr>
          <w:rFonts w:ascii="Arial Narrow" w:hAnsi="Arial Narrow"/>
        </w:rPr>
        <w:t>.</w:t>
      </w:r>
    </w:p>
    <w:p w14:paraId="10523119" w14:textId="7D7A5174" w:rsidR="00C02ED6" w:rsidRDefault="00C02ED6" w:rsidP="00B67455">
      <w:pPr>
        <w:pStyle w:val="Akapitzlist"/>
        <w:numPr>
          <w:ilvl w:val="1"/>
          <w:numId w:val="10"/>
        </w:numPr>
        <w:rPr>
          <w:rFonts w:ascii="Arial Narrow" w:hAnsi="Arial Narrow"/>
        </w:rPr>
      </w:pPr>
      <w:r w:rsidRPr="00C02ED6">
        <w:rPr>
          <w:rFonts w:ascii="Arial Narrow" w:hAnsi="Arial Narrow"/>
        </w:rPr>
        <w:t xml:space="preserve">O zakwalifikowaniu Kandydata do udziału  decyduje liczba </w:t>
      </w:r>
      <w:r>
        <w:rPr>
          <w:rFonts w:ascii="Arial Narrow" w:hAnsi="Arial Narrow"/>
        </w:rPr>
        <w:t xml:space="preserve">przyznanych </w:t>
      </w:r>
      <w:r w:rsidRPr="00C02ED6">
        <w:rPr>
          <w:rFonts w:ascii="Arial Narrow" w:hAnsi="Arial Narrow"/>
        </w:rPr>
        <w:t xml:space="preserve">punktów </w:t>
      </w:r>
      <w:r>
        <w:rPr>
          <w:rFonts w:ascii="Arial Narrow" w:hAnsi="Arial Narrow"/>
        </w:rPr>
        <w:t>ogółem. Osoby, które otrzymały wyższą liczbę punktów mają pierszeństwo przed osobami, które otrzymały niższą liczbę punk</w:t>
      </w:r>
      <w:r w:rsidR="0057260D">
        <w:rPr>
          <w:rFonts w:ascii="Arial Narrow" w:hAnsi="Arial Narrow"/>
        </w:rPr>
        <w:t>t</w:t>
      </w:r>
      <w:r>
        <w:rPr>
          <w:rFonts w:ascii="Arial Narrow" w:hAnsi="Arial Narrow"/>
        </w:rPr>
        <w:t>ów.</w:t>
      </w:r>
    </w:p>
    <w:p w14:paraId="025A92A8" w14:textId="6C9106CE" w:rsidR="00194A52" w:rsidRDefault="00194A52" w:rsidP="00B67455">
      <w:pPr>
        <w:pStyle w:val="Akapitzlist"/>
        <w:numPr>
          <w:ilvl w:val="1"/>
          <w:numId w:val="10"/>
        </w:numPr>
        <w:rPr>
          <w:rFonts w:ascii="Arial Narrow" w:hAnsi="Arial Narrow"/>
        </w:rPr>
      </w:pPr>
      <w:r>
        <w:rPr>
          <w:rFonts w:ascii="Arial Narrow" w:hAnsi="Arial Narrow"/>
        </w:rPr>
        <w:t>W sytuacji, gdy osoby otrzymają taką samą liczbę punk</w:t>
      </w:r>
      <w:r w:rsidR="00D207C3">
        <w:rPr>
          <w:rFonts w:ascii="Arial Narrow" w:hAnsi="Arial Narrow"/>
        </w:rPr>
        <w:t>t</w:t>
      </w:r>
      <w:r>
        <w:rPr>
          <w:rFonts w:ascii="Arial Narrow" w:hAnsi="Arial Narrow"/>
        </w:rPr>
        <w:t>ów, o ostatecznym zakwalifikowaniu Kandydata do udziału we wsparciu decyduje data założenia formularza rekrutacyjnego (premiowana jest wcześniejsza data).</w:t>
      </w:r>
    </w:p>
    <w:p w14:paraId="6D2E8B39" w14:textId="6836B2FE" w:rsidR="00194A52" w:rsidRPr="00087B1E" w:rsidRDefault="00194A52" w:rsidP="00B67455">
      <w:pPr>
        <w:pStyle w:val="Akapitzlist"/>
        <w:numPr>
          <w:ilvl w:val="1"/>
          <w:numId w:val="10"/>
        </w:numPr>
        <w:rPr>
          <w:rFonts w:ascii="Arial Narrow" w:hAnsi="Arial Narrow"/>
          <w:i/>
        </w:rPr>
      </w:pPr>
      <w:r>
        <w:rPr>
          <w:rFonts w:ascii="Arial Narrow" w:hAnsi="Arial Narrow"/>
        </w:rPr>
        <w:t xml:space="preserve">Do udziału w projekcie zostanie zakwalifikowanych 36 Uczestników w każdej edycji. Zakwalifikowanie do udziału w projekcie nie jest jednoznaczne z otrzymaniem jednorazowej dotacji oraz otrzymaniem doradczego i finansowego  wsparcia pomostowego. Zasady przyznawania w tym zakresie wsparcia reguluje </w:t>
      </w:r>
      <w:r w:rsidRPr="00087B1E">
        <w:rPr>
          <w:rFonts w:ascii="Arial Narrow" w:hAnsi="Arial Narrow"/>
          <w:i/>
        </w:rPr>
        <w:t>Regulamin przyznawania środków na rozwój przedsiębiorczości</w:t>
      </w:r>
      <w:r>
        <w:rPr>
          <w:rFonts w:ascii="Arial Narrow" w:hAnsi="Arial Narrow"/>
          <w:i/>
        </w:rPr>
        <w:t xml:space="preserve"> </w:t>
      </w:r>
      <w:r>
        <w:rPr>
          <w:rFonts w:ascii="Arial Narrow" w:hAnsi="Arial Narrow"/>
        </w:rPr>
        <w:t>(wsparcie otrzyma 2</w:t>
      </w:r>
      <w:r w:rsidR="0057260D">
        <w:rPr>
          <w:rFonts w:ascii="Arial Narrow" w:hAnsi="Arial Narrow"/>
        </w:rPr>
        <w:t>8</w:t>
      </w:r>
      <w:r>
        <w:rPr>
          <w:rFonts w:ascii="Arial Narrow" w:hAnsi="Arial Narrow"/>
        </w:rPr>
        <w:t xml:space="preserve"> Uczestników  w każdej edycji).</w:t>
      </w:r>
    </w:p>
    <w:p w14:paraId="6BAD7A78" w14:textId="77777777" w:rsidR="00194A52" w:rsidRPr="00087B1E" w:rsidRDefault="00194A52" w:rsidP="00087B1E">
      <w:pPr>
        <w:pStyle w:val="Akapitzlist"/>
        <w:ind w:left="360" w:firstLine="0"/>
        <w:rPr>
          <w:rFonts w:ascii="Arial Narrow" w:hAnsi="Arial Narrow"/>
        </w:rPr>
      </w:pPr>
    </w:p>
    <w:p w14:paraId="03137F78" w14:textId="10F1286A" w:rsidR="0095520F" w:rsidRDefault="0095520F" w:rsidP="00B67455">
      <w:pPr>
        <w:pStyle w:val="Akapitzlist"/>
        <w:numPr>
          <w:ilvl w:val="0"/>
          <w:numId w:val="10"/>
        </w:numPr>
        <w:jc w:val="center"/>
        <w:rPr>
          <w:rFonts w:ascii="Arial Narrow" w:hAnsi="Arial Narrow"/>
          <w:b/>
        </w:rPr>
      </w:pPr>
      <w:r w:rsidRPr="00087B1E">
        <w:rPr>
          <w:rFonts w:ascii="Arial Narrow" w:hAnsi="Arial Narrow"/>
          <w:b/>
        </w:rPr>
        <w:t>Procedura odwoławcza</w:t>
      </w:r>
    </w:p>
    <w:p w14:paraId="7DA07C94" w14:textId="238C6A22" w:rsidR="00B4173C" w:rsidRDefault="00B4173C" w:rsidP="00B67455">
      <w:pPr>
        <w:pStyle w:val="Akapitzlist"/>
        <w:numPr>
          <w:ilvl w:val="1"/>
          <w:numId w:val="10"/>
        </w:numPr>
        <w:spacing w:after="0" w:line="250" w:lineRule="auto"/>
        <w:rPr>
          <w:rFonts w:ascii="Arial Narrow" w:hAnsi="Arial Narrow"/>
        </w:rPr>
      </w:pPr>
      <w:r w:rsidRPr="00087B1E">
        <w:rPr>
          <w:rFonts w:ascii="Arial Narrow" w:hAnsi="Arial Narrow"/>
        </w:rPr>
        <w:t xml:space="preserve">W przypadku nie zakwalifikowania </w:t>
      </w:r>
      <w:r>
        <w:rPr>
          <w:rFonts w:ascii="Arial Narrow" w:hAnsi="Arial Narrow"/>
        </w:rPr>
        <w:t xml:space="preserve">Kandydata do projektu (pozycja na liście rankingowej dalszej niż </w:t>
      </w:r>
      <w:r w:rsidR="0057260D">
        <w:rPr>
          <w:rFonts w:ascii="Arial Narrow" w:hAnsi="Arial Narrow"/>
        </w:rPr>
        <w:t>36</w:t>
      </w:r>
      <w:r>
        <w:rPr>
          <w:rFonts w:ascii="Arial Narrow" w:hAnsi="Arial Narrow"/>
        </w:rPr>
        <w:t>) Wnioskodawcy przysługuje prawo wniesienia odwołania w celu ponownego sprawdzenia formularza w zakresie spełnienia kryterów kwalifikujących do uczestnictwa w projekcie.</w:t>
      </w:r>
    </w:p>
    <w:p w14:paraId="3BFA6A9B" w14:textId="3DAC1348" w:rsidR="00B4173C" w:rsidRDefault="00B4173C" w:rsidP="00B67455">
      <w:pPr>
        <w:pStyle w:val="Akapitzlist"/>
        <w:numPr>
          <w:ilvl w:val="1"/>
          <w:numId w:val="10"/>
        </w:numPr>
        <w:spacing w:after="0" w:line="250" w:lineRule="auto"/>
        <w:rPr>
          <w:rFonts w:ascii="Arial Narrow" w:hAnsi="Arial Narrow"/>
        </w:rPr>
      </w:pPr>
      <w:r>
        <w:rPr>
          <w:rFonts w:ascii="Arial Narrow" w:hAnsi="Arial Narrow"/>
        </w:rPr>
        <w:t>Odwołanie od decyzji Komisji można składać na formularzu odwołania (Załącznik nr 3) do niniejszego Regulaminiu w terminie 3 dni roboczych od oceny formularza za pośrednictwem poczty lub osobiście w Biurze Projektu (decyduje data wpływu do Biura Projektu).</w:t>
      </w:r>
    </w:p>
    <w:p w14:paraId="6ACA4394" w14:textId="452F8393" w:rsidR="00B4173C" w:rsidRDefault="00B4173C" w:rsidP="00B67455">
      <w:pPr>
        <w:pStyle w:val="Akapitzlist"/>
        <w:numPr>
          <w:ilvl w:val="1"/>
          <w:numId w:val="10"/>
        </w:numPr>
        <w:spacing w:after="0" w:line="250" w:lineRule="auto"/>
        <w:rPr>
          <w:rFonts w:ascii="Arial Narrow" w:hAnsi="Arial Narrow"/>
        </w:rPr>
      </w:pPr>
      <w:r w:rsidRPr="00B67455">
        <w:rPr>
          <w:rFonts w:ascii="Arial Narrow" w:hAnsi="Arial Narrow"/>
        </w:rPr>
        <w:t>O wyniku rozpatrzenia odwołania Kandydat informowany jest pisemnie za pomocą poczty elektronicznej na adres podany w formularzu rekrutacyjnym lub listownie.</w:t>
      </w:r>
    </w:p>
    <w:p w14:paraId="3907A247" w14:textId="2F1F195E" w:rsidR="00B4173C" w:rsidRPr="00B67455" w:rsidRDefault="00B4173C" w:rsidP="00B67455">
      <w:pPr>
        <w:pStyle w:val="Akapitzlist"/>
        <w:numPr>
          <w:ilvl w:val="1"/>
          <w:numId w:val="10"/>
        </w:numPr>
        <w:spacing w:after="0" w:line="250" w:lineRule="auto"/>
        <w:rPr>
          <w:rFonts w:ascii="Arial Narrow" w:hAnsi="Arial Narrow"/>
        </w:rPr>
      </w:pPr>
      <w:r w:rsidRPr="00B67455">
        <w:rPr>
          <w:rFonts w:ascii="Arial Narrow" w:hAnsi="Arial Narrow"/>
        </w:rPr>
        <w:t>Informacja o wyniku rozpatrzenia odwołania zawiera treść rozstrzygnięcia wraz z uzasadnieniem.</w:t>
      </w:r>
    </w:p>
    <w:p w14:paraId="55F41FF8" w14:textId="77777777" w:rsidR="00237E46" w:rsidRPr="00237E46" w:rsidRDefault="00237E46" w:rsidP="00237E46">
      <w:pPr>
        <w:pStyle w:val="Akapitzlist"/>
        <w:ind w:left="360" w:firstLine="0"/>
        <w:rPr>
          <w:rFonts w:ascii="Arial Narrow" w:hAnsi="Arial Narrow"/>
        </w:rPr>
      </w:pPr>
    </w:p>
    <w:p w14:paraId="5C3975F2" w14:textId="77777777" w:rsidR="00855C8F" w:rsidRPr="00855C8F" w:rsidRDefault="00855C8F" w:rsidP="00855C8F">
      <w:pPr>
        <w:pStyle w:val="Akapitzlist"/>
        <w:ind w:left="360" w:firstLine="0"/>
        <w:rPr>
          <w:rFonts w:ascii="Arial Narrow" w:hAnsi="Arial Narrow"/>
        </w:rPr>
      </w:pPr>
    </w:p>
    <w:p w14:paraId="5415D329" w14:textId="4964D108" w:rsidR="00EF5FA6" w:rsidRPr="00087B1E" w:rsidRDefault="003A2CDC" w:rsidP="00B67455">
      <w:pPr>
        <w:pStyle w:val="Akapitzlist"/>
        <w:numPr>
          <w:ilvl w:val="0"/>
          <w:numId w:val="10"/>
        </w:numPr>
        <w:spacing w:after="94" w:line="240" w:lineRule="auto"/>
        <w:ind w:right="721"/>
        <w:jc w:val="center"/>
        <w:rPr>
          <w:rFonts w:ascii="Arial Narrow" w:hAnsi="Arial Narrow"/>
        </w:rPr>
      </w:pPr>
      <w:r>
        <w:rPr>
          <w:rFonts w:ascii="Arial Narrow" w:hAnsi="Arial Narrow"/>
          <w:b/>
        </w:rPr>
        <w:t>Zakwalifikowanie do udziału w projekcie</w:t>
      </w:r>
    </w:p>
    <w:p w14:paraId="55F49A10" w14:textId="3D0DE971" w:rsidR="00B76FE6" w:rsidRDefault="00B76FE6" w:rsidP="00B67455">
      <w:pPr>
        <w:pStyle w:val="Akapitzlist"/>
        <w:numPr>
          <w:ilvl w:val="1"/>
          <w:numId w:val="10"/>
        </w:numPr>
        <w:spacing w:after="0" w:line="240" w:lineRule="auto"/>
        <w:rPr>
          <w:rFonts w:ascii="Arial Narrow" w:hAnsi="Arial Narrow"/>
        </w:rPr>
      </w:pPr>
      <w:r>
        <w:rPr>
          <w:rFonts w:ascii="Arial Narrow" w:hAnsi="Arial Narrow"/>
        </w:rPr>
        <w:t xml:space="preserve">Warunkiem udziału w projekcie jest pozytywna ocena z rozmowy z doradcą zawodowym. </w:t>
      </w:r>
    </w:p>
    <w:p w14:paraId="40D1217F" w14:textId="7B093EC8" w:rsidR="00B76FE6" w:rsidRDefault="00B76FE6" w:rsidP="00B67455">
      <w:pPr>
        <w:pStyle w:val="Akapitzlist"/>
        <w:numPr>
          <w:ilvl w:val="1"/>
          <w:numId w:val="10"/>
        </w:numPr>
        <w:spacing w:after="0" w:line="240" w:lineRule="auto"/>
        <w:rPr>
          <w:rFonts w:ascii="Arial Narrow" w:hAnsi="Arial Narrow"/>
        </w:rPr>
      </w:pPr>
      <w:r>
        <w:rPr>
          <w:rFonts w:ascii="Arial Narrow" w:hAnsi="Arial Narrow"/>
        </w:rPr>
        <w:lastRenderedPageBreak/>
        <w:t>Jeżeli na podstawie liczby punktów przyznanej za ocenę formularza rekrutacyjnego nie da się ustalić, czy kandydat może wziąć udział w projekcie, prawo do wzięcia udziału w proje</w:t>
      </w:r>
      <w:r w:rsidR="00D207C3">
        <w:rPr>
          <w:rFonts w:ascii="Arial Narrow" w:hAnsi="Arial Narrow"/>
        </w:rPr>
        <w:t>k</w:t>
      </w:r>
      <w:r>
        <w:rPr>
          <w:rFonts w:ascii="Arial Narrow" w:hAnsi="Arial Narrow"/>
        </w:rPr>
        <w:t>cie wyznacza kolejność złożenia formularza rekrutacyjnego. Kandydaci, którzy złożyli formularz wcześniej mają pierszeństwo przed tymi, którzy złożyli formularz później.</w:t>
      </w:r>
    </w:p>
    <w:p w14:paraId="56E0FFA3" w14:textId="27D19780" w:rsidR="00B76FE6" w:rsidRDefault="00474867" w:rsidP="00B67455">
      <w:pPr>
        <w:pStyle w:val="Akapitzlist"/>
        <w:numPr>
          <w:ilvl w:val="1"/>
          <w:numId w:val="10"/>
        </w:numPr>
        <w:spacing w:after="0" w:line="240" w:lineRule="auto"/>
        <w:rPr>
          <w:rFonts w:ascii="Arial Narrow" w:hAnsi="Arial Narrow"/>
        </w:rPr>
      </w:pPr>
      <w:r>
        <w:rPr>
          <w:rFonts w:ascii="Arial Narrow" w:hAnsi="Arial Narrow"/>
        </w:rPr>
        <w:t xml:space="preserve">Zgodnie z zasadami </w:t>
      </w:r>
      <w:r w:rsidR="005C18C3">
        <w:rPr>
          <w:rFonts w:ascii="Arial Narrow" w:hAnsi="Arial Narrow"/>
        </w:rPr>
        <w:t xml:space="preserve">programu, w ramach którego udzielane jest wsparcie, liczba osób o których mowa w pkt 4.1.5.6 nie może przekroczyć 20% ogólnej liczby osób bezrobotnych objętych wsparciem w projekcie. Wobec tego komisja wykluczy z udziału osoby, o którym mowa w pkt 4.1.5.6, według zasad, o których mowa wyżej w pkt 9.2., aż do osiągnięcia stosownej proporcji uczestników. </w:t>
      </w:r>
    </w:p>
    <w:p w14:paraId="54F7D612" w14:textId="6A725FC6" w:rsidR="00077070" w:rsidRDefault="00077070" w:rsidP="00B67455">
      <w:pPr>
        <w:pStyle w:val="Akapitzlist"/>
        <w:numPr>
          <w:ilvl w:val="1"/>
          <w:numId w:val="10"/>
        </w:numPr>
        <w:spacing w:after="0" w:line="240" w:lineRule="auto"/>
        <w:rPr>
          <w:rFonts w:ascii="Arial Narrow" w:hAnsi="Arial Narrow"/>
        </w:rPr>
      </w:pPr>
      <w:r w:rsidRPr="00087B1E">
        <w:rPr>
          <w:rFonts w:ascii="Arial Narrow" w:hAnsi="Arial Narrow"/>
        </w:rPr>
        <w:t xml:space="preserve">Kandydaci zakwalifikowani do udziału we wsparciu są zobowiązani do podpisania umowy oraz dostarczenia we wskazanym przez Beneficjenta terminie wszystkich niezbędnych załączników do podpisania umowy. </w:t>
      </w:r>
    </w:p>
    <w:p w14:paraId="34D85052" w14:textId="7E273A60" w:rsidR="00077070" w:rsidRDefault="00077070" w:rsidP="00B67455">
      <w:pPr>
        <w:pStyle w:val="Akapitzlist"/>
        <w:numPr>
          <w:ilvl w:val="1"/>
          <w:numId w:val="10"/>
        </w:numPr>
        <w:spacing w:after="0" w:line="240" w:lineRule="auto"/>
        <w:rPr>
          <w:rFonts w:ascii="Arial Narrow" w:hAnsi="Arial Narrow"/>
        </w:rPr>
      </w:pPr>
      <w:r w:rsidRPr="00077070">
        <w:rPr>
          <w:rFonts w:ascii="Arial Narrow" w:hAnsi="Arial Narrow"/>
        </w:rPr>
        <w:t>Kandydaci, którzy pozytywnie przeszli proces rekrutacji, ale nie zakwalifikowali się do udziału we wsparciu, zostaną umieszczeni na liście rezerwowej.</w:t>
      </w:r>
    </w:p>
    <w:p w14:paraId="64242593" w14:textId="2769DCC1" w:rsidR="00B4173C" w:rsidRDefault="00077070" w:rsidP="00B67455">
      <w:pPr>
        <w:pStyle w:val="Akapitzlist"/>
        <w:numPr>
          <w:ilvl w:val="1"/>
          <w:numId w:val="10"/>
        </w:numPr>
        <w:spacing w:after="0" w:line="240" w:lineRule="auto"/>
        <w:rPr>
          <w:rFonts w:ascii="Arial Narrow" w:hAnsi="Arial Narrow"/>
        </w:rPr>
      </w:pPr>
      <w:r w:rsidRPr="00077070">
        <w:rPr>
          <w:rFonts w:ascii="Arial Narrow" w:hAnsi="Arial Narrow"/>
        </w:rPr>
        <w:t xml:space="preserve">W przypadku niedopełnienia przez Kandydata czynności określonych w pkt </w:t>
      </w:r>
      <w:r>
        <w:rPr>
          <w:rFonts w:ascii="Arial Narrow" w:hAnsi="Arial Narrow"/>
        </w:rPr>
        <w:t>8</w:t>
      </w:r>
      <w:r w:rsidRPr="00077070">
        <w:rPr>
          <w:rFonts w:ascii="Arial Narrow" w:hAnsi="Arial Narrow"/>
        </w:rPr>
        <w:t xml:space="preserve">.1. lub jego rezygnacji </w:t>
      </w:r>
      <w:r w:rsidRPr="00087B1E">
        <w:rPr>
          <w:rFonts w:ascii="Arial Narrow" w:hAnsi="Arial Narrow"/>
        </w:rPr>
        <w:t>z udziału w projekcie, jego miejsce zajmie pierwsza osoba z listy rezerwowej.</w:t>
      </w:r>
      <w:r w:rsidR="00B4173C">
        <w:rPr>
          <w:rFonts w:ascii="Arial Narrow" w:hAnsi="Arial Narrow"/>
        </w:rPr>
        <w:t xml:space="preserve"> </w:t>
      </w:r>
    </w:p>
    <w:p w14:paraId="324C4F7E" w14:textId="3B617F47" w:rsidR="00077070" w:rsidRDefault="00B4173C" w:rsidP="00B67455">
      <w:pPr>
        <w:pStyle w:val="Akapitzlist"/>
        <w:numPr>
          <w:ilvl w:val="1"/>
          <w:numId w:val="10"/>
        </w:numPr>
        <w:spacing w:after="0" w:line="240" w:lineRule="auto"/>
        <w:rPr>
          <w:rFonts w:ascii="Arial Narrow" w:hAnsi="Arial Narrow"/>
        </w:rPr>
      </w:pPr>
      <w:r w:rsidRPr="00B4173C">
        <w:rPr>
          <w:rFonts w:ascii="Arial Narrow" w:hAnsi="Arial Narrow"/>
        </w:rPr>
        <w:t>Niezależnie od liczby przyznanych punktów Beneficjent może odmówić udziału w projekcie osobie, której dane wpisane do formularza rekrutacyjnego nie są zgodne ze stanem faktycznym</w:t>
      </w:r>
      <w:r w:rsidR="0057260D">
        <w:rPr>
          <w:rFonts w:ascii="Arial Narrow" w:hAnsi="Arial Narrow"/>
        </w:rPr>
        <w:t>.</w:t>
      </w:r>
    </w:p>
    <w:p w14:paraId="7AC47409" w14:textId="77777777" w:rsidR="00817F26" w:rsidRPr="003A2CDC" w:rsidRDefault="00817F26" w:rsidP="003A2CDC">
      <w:pPr>
        <w:pStyle w:val="Akapitzlist"/>
        <w:ind w:left="360" w:firstLine="0"/>
        <w:rPr>
          <w:rFonts w:ascii="Arial Narrow" w:hAnsi="Arial Narrow"/>
        </w:rPr>
      </w:pPr>
    </w:p>
    <w:p w14:paraId="5600D28D" w14:textId="59D9CA12" w:rsidR="00B76F23" w:rsidRDefault="00817F26" w:rsidP="00B67455">
      <w:pPr>
        <w:pStyle w:val="Akapitzlist"/>
        <w:numPr>
          <w:ilvl w:val="0"/>
          <w:numId w:val="10"/>
        </w:numPr>
        <w:spacing w:after="0" w:line="240" w:lineRule="auto"/>
        <w:ind w:right="81"/>
        <w:jc w:val="center"/>
        <w:rPr>
          <w:rFonts w:ascii="Arial Narrow" w:hAnsi="Arial Narrow"/>
          <w:b/>
        </w:rPr>
      </w:pPr>
      <w:r w:rsidRPr="00817F26">
        <w:rPr>
          <w:rFonts w:ascii="Arial Narrow" w:hAnsi="Arial Narrow"/>
          <w:b/>
        </w:rPr>
        <w:t>Zakres wsparcia</w:t>
      </w:r>
    </w:p>
    <w:p w14:paraId="7EF9BAE4" w14:textId="77777777" w:rsidR="00125AD1" w:rsidRPr="00125AD1" w:rsidRDefault="00125AD1" w:rsidP="00B67455">
      <w:pPr>
        <w:pStyle w:val="Akapitzlist"/>
        <w:numPr>
          <w:ilvl w:val="1"/>
          <w:numId w:val="10"/>
        </w:numPr>
        <w:rPr>
          <w:rFonts w:ascii="Arial Narrow" w:hAnsi="Arial Narrow"/>
        </w:rPr>
      </w:pPr>
      <w:r w:rsidRPr="00125AD1">
        <w:rPr>
          <w:rFonts w:ascii="Arial Narrow" w:hAnsi="Arial Narrow"/>
        </w:rPr>
        <w:t>Kandydat, który zakwalifikował się do udziału w projekcie staje się uczestnikiem projektu.</w:t>
      </w:r>
    </w:p>
    <w:p w14:paraId="556076C4" w14:textId="77777777" w:rsidR="00125AD1" w:rsidRDefault="00125AD1" w:rsidP="00B67455">
      <w:pPr>
        <w:pStyle w:val="Akapitzlist"/>
        <w:numPr>
          <w:ilvl w:val="1"/>
          <w:numId w:val="10"/>
        </w:numPr>
        <w:spacing w:after="0" w:line="240" w:lineRule="auto"/>
        <w:ind w:right="81"/>
        <w:rPr>
          <w:rFonts w:ascii="Arial Narrow" w:hAnsi="Arial Narrow"/>
        </w:rPr>
      </w:pPr>
      <w:r w:rsidRPr="00125AD1">
        <w:rPr>
          <w:rFonts w:ascii="Arial Narrow" w:hAnsi="Arial Narrow"/>
        </w:rPr>
        <w:t>Uczestnik projektu, w ramach projektu, ma prawo do:</w:t>
      </w:r>
    </w:p>
    <w:p w14:paraId="69F35498" w14:textId="63552CE0" w:rsidR="00125AD1" w:rsidRDefault="00125AD1" w:rsidP="00B67455">
      <w:pPr>
        <w:pStyle w:val="Akapitzlist"/>
        <w:numPr>
          <w:ilvl w:val="2"/>
          <w:numId w:val="10"/>
        </w:numPr>
        <w:spacing w:after="0" w:line="240" w:lineRule="auto"/>
        <w:ind w:right="81"/>
        <w:rPr>
          <w:rFonts w:ascii="Arial Narrow" w:hAnsi="Arial Narrow"/>
        </w:rPr>
      </w:pPr>
      <w:r w:rsidRPr="00125AD1">
        <w:rPr>
          <w:rFonts w:ascii="Arial Narrow" w:hAnsi="Arial Narrow"/>
        </w:rPr>
        <w:t xml:space="preserve">otrzymania wsparcia szkoleniowo-doradczego z zakresu podstaw </w:t>
      </w:r>
      <w:r>
        <w:rPr>
          <w:rFonts w:ascii="Arial Narrow" w:hAnsi="Arial Narrow"/>
        </w:rPr>
        <w:t>p</w:t>
      </w:r>
      <w:r w:rsidRPr="00125AD1">
        <w:rPr>
          <w:rFonts w:ascii="Arial Narrow" w:hAnsi="Arial Narrow"/>
        </w:rPr>
        <w:t>rowadzenia  działalności gospodarczej :</w:t>
      </w:r>
    </w:p>
    <w:p w14:paraId="2037CCA7" w14:textId="386333AE" w:rsidR="00125AD1" w:rsidRDefault="00125AD1" w:rsidP="00B67455">
      <w:pPr>
        <w:pStyle w:val="Akapitzlist"/>
        <w:numPr>
          <w:ilvl w:val="2"/>
          <w:numId w:val="10"/>
        </w:numPr>
        <w:spacing w:after="0" w:line="240" w:lineRule="auto"/>
        <w:ind w:right="81"/>
        <w:rPr>
          <w:rFonts w:ascii="Arial Narrow" w:hAnsi="Arial Narrow"/>
        </w:rPr>
      </w:pPr>
      <w:r w:rsidRPr="00B67455">
        <w:rPr>
          <w:rFonts w:ascii="Arial Narrow" w:hAnsi="Arial Narrow"/>
        </w:rPr>
        <w:t>pomocy w przygotowaniu biznesplanu</w:t>
      </w:r>
    </w:p>
    <w:p w14:paraId="57049E30" w14:textId="1EEF5F3D" w:rsidR="00125AD1" w:rsidRPr="00B67455" w:rsidRDefault="00125AD1" w:rsidP="00B67455">
      <w:pPr>
        <w:pStyle w:val="Akapitzlist"/>
        <w:numPr>
          <w:ilvl w:val="2"/>
          <w:numId w:val="10"/>
        </w:numPr>
        <w:spacing w:after="0" w:line="240" w:lineRule="auto"/>
        <w:ind w:right="81"/>
        <w:rPr>
          <w:rFonts w:ascii="Arial Narrow" w:hAnsi="Arial Narrow"/>
        </w:rPr>
      </w:pPr>
      <w:r w:rsidRPr="00B67455">
        <w:rPr>
          <w:rFonts w:ascii="Arial Narrow" w:hAnsi="Arial Narrow"/>
        </w:rPr>
        <w:t xml:space="preserve">ubiegania się o udzielenie wsparcia finansowego na rozwój przedsiębiorczości zgodnie z zasadami opisanymi w </w:t>
      </w:r>
      <w:r w:rsidR="00B4173C" w:rsidRPr="00B67455">
        <w:rPr>
          <w:rFonts w:ascii="Arial Narrow" w:hAnsi="Arial Narrow"/>
          <w:i/>
        </w:rPr>
        <w:t>R</w:t>
      </w:r>
      <w:r w:rsidRPr="00B67455">
        <w:rPr>
          <w:rFonts w:ascii="Arial Narrow" w:hAnsi="Arial Narrow"/>
          <w:i/>
        </w:rPr>
        <w:t>egulaminie przyznawania środków na rozwój przedsiębiorczości.</w:t>
      </w:r>
    </w:p>
    <w:p w14:paraId="20C8D944" w14:textId="3BACBAF3" w:rsidR="00077070" w:rsidRDefault="00077070" w:rsidP="00077070">
      <w:pPr>
        <w:ind w:left="360" w:firstLine="0"/>
        <w:rPr>
          <w:rFonts w:ascii="Arial Narrow" w:hAnsi="Arial Narrow"/>
        </w:rPr>
      </w:pPr>
    </w:p>
    <w:p w14:paraId="6C8CC8B4" w14:textId="6FF5A090" w:rsidR="00077070" w:rsidRDefault="00077070" w:rsidP="00B67455">
      <w:pPr>
        <w:pStyle w:val="Akapitzlist"/>
        <w:numPr>
          <w:ilvl w:val="0"/>
          <w:numId w:val="10"/>
        </w:numPr>
        <w:jc w:val="center"/>
        <w:rPr>
          <w:rFonts w:ascii="Arial Narrow" w:hAnsi="Arial Narrow"/>
          <w:b/>
        </w:rPr>
      </w:pPr>
      <w:r w:rsidRPr="00087B1E">
        <w:rPr>
          <w:rFonts w:ascii="Arial Narrow" w:hAnsi="Arial Narrow"/>
          <w:b/>
        </w:rPr>
        <w:t>Postanowienia końcowe.</w:t>
      </w:r>
    </w:p>
    <w:p w14:paraId="3D1DB9AF" w14:textId="386954B4" w:rsidR="00077070" w:rsidRDefault="00077070" w:rsidP="00077070">
      <w:pPr>
        <w:pStyle w:val="Akapitzlist"/>
        <w:ind w:left="360" w:firstLine="0"/>
        <w:rPr>
          <w:rFonts w:ascii="Arial Narrow" w:hAnsi="Arial Narrow"/>
          <w:b/>
        </w:rPr>
      </w:pPr>
    </w:p>
    <w:p w14:paraId="5B3D770E" w14:textId="0029158E" w:rsidR="00077070" w:rsidRPr="00077070" w:rsidRDefault="00077070" w:rsidP="00B67455">
      <w:pPr>
        <w:pStyle w:val="Akapitzlist"/>
        <w:numPr>
          <w:ilvl w:val="1"/>
          <w:numId w:val="10"/>
        </w:numPr>
        <w:spacing w:after="0" w:line="250" w:lineRule="auto"/>
        <w:rPr>
          <w:rFonts w:ascii="Arial Narrow" w:hAnsi="Arial Narrow"/>
        </w:rPr>
      </w:pPr>
      <w:r w:rsidRPr="00077070">
        <w:rPr>
          <w:rFonts w:ascii="Arial Narrow" w:hAnsi="Arial Narrow"/>
        </w:rPr>
        <w:t xml:space="preserve">Uczestnik Projektu ma obowiązek każdorazowo powiadomić Beneficjenta o zmianie danych przekazanych podczas procesu selekcji Kandydatów do udziału w Projekcie, a zwłaszcza o zmianie swojego statusu na rynku pracy poprzez złożenie zaktualizowanych dokumentów, o których mowa w pkt </w:t>
      </w:r>
      <w:r>
        <w:rPr>
          <w:rFonts w:ascii="Arial Narrow" w:hAnsi="Arial Narrow"/>
        </w:rPr>
        <w:t>4</w:t>
      </w:r>
      <w:r w:rsidRPr="00077070">
        <w:rPr>
          <w:rFonts w:ascii="Arial Narrow" w:hAnsi="Arial Narrow"/>
        </w:rPr>
        <w:t xml:space="preserve">. </w:t>
      </w:r>
    </w:p>
    <w:p w14:paraId="768E297F" w14:textId="52ED95B3" w:rsidR="004D7AE0" w:rsidRPr="00087B1E" w:rsidRDefault="004D7AE0" w:rsidP="00B67455">
      <w:pPr>
        <w:pStyle w:val="Akapitzlist"/>
        <w:numPr>
          <w:ilvl w:val="1"/>
          <w:numId w:val="10"/>
        </w:numPr>
        <w:spacing w:after="0" w:line="250" w:lineRule="auto"/>
        <w:rPr>
          <w:rFonts w:ascii="Arial Narrow" w:hAnsi="Arial Narrow"/>
        </w:rPr>
      </w:pPr>
      <w:r w:rsidRPr="004D7AE0">
        <w:rPr>
          <w:rFonts w:ascii="Arial Narrow" w:hAnsi="Arial Narrow"/>
        </w:rPr>
        <w:t xml:space="preserve">Beneficjent zastrzega sobie prawo do możliwości wprowadzania zmian w Regulaminie, </w:t>
      </w:r>
      <w:r w:rsidRPr="00087B1E">
        <w:rPr>
          <w:rFonts w:ascii="Arial Narrow" w:hAnsi="Arial Narrow"/>
        </w:rPr>
        <w:t xml:space="preserve">w szczególności w zakresie terminów określonych w harmonogramie. </w:t>
      </w:r>
    </w:p>
    <w:p w14:paraId="5541ADA3" w14:textId="366C4537" w:rsidR="004D7AE0" w:rsidRPr="004D7AE0" w:rsidRDefault="004D7AE0" w:rsidP="00B67455">
      <w:pPr>
        <w:pStyle w:val="Akapitzlist"/>
        <w:numPr>
          <w:ilvl w:val="1"/>
          <w:numId w:val="10"/>
        </w:numPr>
        <w:spacing w:after="0" w:line="250" w:lineRule="auto"/>
        <w:rPr>
          <w:rFonts w:ascii="Arial Narrow" w:hAnsi="Arial Narrow"/>
        </w:rPr>
      </w:pPr>
      <w:r w:rsidRPr="004D7AE0">
        <w:rPr>
          <w:rFonts w:ascii="Arial Narrow" w:hAnsi="Arial Narrow"/>
        </w:rPr>
        <w:t>W przypadku kwestii nieokreślonych zastosowanie mają szczególnie: Ustawa o postępowaniu w sprawach dotyczących pomocy publicznej z dnia 30 kwietnia 2004r. (Dz.U.07.59.404 z późn. zm.); Rozporządzenie Ministra Infrastruktury i Rozwoju z dnia 2 lipca 2015 r. w sprawie udzielania pomocy de minimis oraz pomocy publicznej w ramach programów operacyjnych finansowanych z Europejskiego Funduszu Społecznego na lata 2014–2020 (Dz. U. poz. 1073); Szczegółowy Opis Osi Priorytetowych Regionalnego Programu Operacyjnego Województwa Łódzkiego na lata 2014-2020 oraz umowa</w:t>
      </w:r>
      <w:r w:rsidRPr="004D7AE0">
        <w:t xml:space="preserve"> </w:t>
      </w:r>
      <w:r w:rsidRPr="004D7AE0">
        <w:rPr>
          <w:rFonts w:ascii="Arial Narrow" w:hAnsi="Arial Narrow"/>
        </w:rPr>
        <w:t>o dofinansowanie nr RPLD.</w:t>
      </w:r>
      <w:r>
        <w:rPr>
          <w:rFonts w:ascii="Arial Narrow" w:hAnsi="Arial Narrow"/>
        </w:rPr>
        <w:t>08.03.03-10-0042/18</w:t>
      </w:r>
      <w:r w:rsidRPr="004D7AE0">
        <w:rPr>
          <w:rFonts w:ascii="Arial Narrow" w:hAnsi="Arial Narrow"/>
        </w:rPr>
        <w:t xml:space="preserve"> projektu pt. „</w:t>
      </w:r>
      <w:r>
        <w:rPr>
          <w:rFonts w:ascii="Arial Narrow" w:hAnsi="Arial Narrow"/>
        </w:rPr>
        <w:t>Przepis na Biznes- rozwój przedsiębiorczości w Łódzkiem Obszarze Metropolitalnym</w:t>
      </w:r>
      <w:r w:rsidRPr="004D7AE0">
        <w:rPr>
          <w:rFonts w:ascii="Arial Narrow" w:hAnsi="Arial Narrow"/>
        </w:rPr>
        <w:t xml:space="preserve">” z dnia </w:t>
      </w:r>
      <w:r>
        <w:rPr>
          <w:rFonts w:ascii="Arial Narrow" w:hAnsi="Arial Narrow"/>
        </w:rPr>
        <w:t>06.12.2018</w:t>
      </w:r>
      <w:r w:rsidRPr="004D7AE0">
        <w:rPr>
          <w:rFonts w:ascii="Arial Narrow" w:hAnsi="Arial Narrow"/>
        </w:rPr>
        <w:t xml:space="preserve">. r. zawarta między Instytucją Zarządzającą a HRP </w:t>
      </w:r>
      <w:r>
        <w:rPr>
          <w:rFonts w:ascii="Arial Narrow" w:hAnsi="Arial Narrow"/>
        </w:rPr>
        <w:t>Group</w:t>
      </w:r>
      <w:r w:rsidRPr="004D7AE0">
        <w:rPr>
          <w:rFonts w:ascii="Arial Narrow" w:hAnsi="Arial Narrow"/>
        </w:rPr>
        <w:t xml:space="preserve"> Sp. z o.o.</w:t>
      </w:r>
      <w:r>
        <w:rPr>
          <w:rFonts w:ascii="Arial Narrow" w:hAnsi="Arial Narrow"/>
        </w:rPr>
        <w:t xml:space="preserve"> </w:t>
      </w:r>
    </w:p>
    <w:p w14:paraId="4BBBD4C5" w14:textId="36164775" w:rsidR="004D7AE0" w:rsidRPr="004D7AE0" w:rsidRDefault="004D7AE0" w:rsidP="00B67455">
      <w:pPr>
        <w:pStyle w:val="Akapitzlist"/>
        <w:numPr>
          <w:ilvl w:val="1"/>
          <w:numId w:val="10"/>
        </w:numPr>
        <w:spacing w:after="0" w:line="250" w:lineRule="auto"/>
        <w:rPr>
          <w:rFonts w:ascii="Arial Narrow" w:hAnsi="Arial Narrow"/>
        </w:rPr>
      </w:pPr>
      <w:r w:rsidRPr="004D7AE0">
        <w:rPr>
          <w:rFonts w:ascii="Arial Narrow" w:hAnsi="Arial Narrow"/>
        </w:rPr>
        <w:t>Powyższe dokumenty dostępne są na stronie: http://www.rpo.lodzkie.pl/skorzystaj.</w:t>
      </w:r>
    </w:p>
    <w:p w14:paraId="3BE346F9" w14:textId="77777777" w:rsidR="00077070" w:rsidRPr="00087B1E" w:rsidRDefault="00077070" w:rsidP="00087B1E">
      <w:pPr>
        <w:pStyle w:val="Akapitzlist"/>
        <w:spacing w:after="0" w:line="250" w:lineRule="auto"/>
        <w:ind w:left="0" w:firstLine="0"/>
        <w:rPr>
          <w:rFonts w:ascii="Arial Narrow" w:hAnsi="Arial Narrow"/>
        </w:rPr>
      </w:pPr>
    </w:p>
    <w:p w14:paraId="311302A6" w14:textId="77777777" w:rsidR="00213611" w:rsidRDefault="00213611" w:rsidP="00087B1E">
      <w:pPr>
        <w:spacing w:after="0" w:line="240" w:lineRule="auto"/>
        <w:ind w:left="0" w:right="81" w:firstLine="0"/>
        <w:rPr>
          <w:rFonts w:ascii="Arial Narrow" w:hAnsi="Arial Narrow"/>
        </w:rPr>
      </w:pPr>
    </w:p>
    <w:p w14:paraId="1F50C68C" w14:textId="77777777" w:rsidR="00213611" w:rsidRDefault="00213611" w:rsidP="00C078F4">
      <w:pPr>
        <w:spacing w:after="0" w:line="240" w:lineRule="auto"/>
        <w:ind w:right="81"/>
        <w:rPr>
          <w:rFonts w:ascii="Arial Narrow" w:hAnsi="Arial Narrow"/>
        </w:rPr>
      </w:pPr>
    </w:p>
    <w:p w14:paraId="243D47BF" w14:textId="415970FF" w:rsidR="00C078F4" w:rsidRDefault="00C078F4" w:rsidP="00C078F4">
      <w:pPr>
        <w:spacing w:after="0" w:line="240" w:lineRule="auto"/>
        <w:ind w:right="81"/>
        <w:rPr>
          <w:rFonts w:ascii="Arial Narrow" w:hAnsi="Arial Narrow"/>
        </w:rPr>
      </w:pPr>
      <w:r>
        <w:rPr>
          <w:rFonts w:ascii="Arial Narrow" w:hAnsi="Arial Narrow"/>
        </w:rPr>
        <w:t xml:space="preserve">Załączniki : </w:t>
      </w:r>
    </w:p>
    <w:p w14:paraId="5ECA1CA2" w14:textId="6AFE4735" w:rsidR="00C078F4" w:rsidRPr="00087B1E" w:rsidRDefault="00092A61" w:rsidP="00087B1E">
      <w:pPr>
        <w:spacing w:after="0" w:line="240" w:lineRule="auto"/>
        <w:ind w:right="81"/>
        <w:rPr>
          <w:rFonts w:ascii="Arial Narrow" w:hAnsi="Arial Narrow"/>
        </w:rPr>
      </w:pPr>
      <w:r>
        <w:rPr>
          <w:rFonts w:ascii="Arial Narrow" w:hAnsi="Arial Narrow"/>
        </w:rPr>
        <w:t xml:space="preserve">1) </w:t>
      </w:r>
      <w:r w:rsidR="002E0403" w:rsidRPr="00087B1E">
        <w:rPr>
          <w:rFonts w:ascii="Arial Narrow" w:hAnsi="Arial Narrow"/>
        </w:rPr>
        <w:t xml:space="preserve">Formularz </w:t>
      </w:r>
      <w:r w:rsidR="004A2E8B">
        <w:rPr>
          <w:rFonts w:ascii="Arial Narrow" w:hAnsi="Arial Narrow"/>
        </w:rPr>
        <w:t>rekrutacyjny</w:t>
      </w:r>
    </w:p>
    <w:p w14:paraId="7EE4804C" w14:textId="0A9E7DB2" w:rsidR="00C078F4" w:rsidRDefault="00C078F4" w:rsidP="004D78C2">
      <w:pPr>
        <w:spacing w:after="0" w:line="240" w:lineRule="auto"/>
        <w:ind w:right="81"/>
        <w:rPr>
          <w:rFonts w:ascii="Arial Narrow" w:hAnsi="Arial Narrow"/>
        </w:rPr>
      </w:pPr>
      <w:r>
        <w:rPr>
          <w:rFonts w:ascii="Arial Narrow" w:hAnsi="Arial Narrow"/>
        </w:rPr>
        <w:t>2</w:t>
      </w:r>
      <w:r w:rsidR="00AC604A">
        <w:rPr>
          <w:rFonts w:ascii="Arial Narrow" w:hAnsi="Arial Narrow"/>
        </w:rPr>
        <w:t xml:space="preserve"> </w:t>
      </w:r>
      <w:r w:rsidR="00026784">
        <w:rPr>
          <w:rFonts w:ascii="Arial Narrow" w:hAnsi="Arial Narrow"/>
        </w:rPr>
        <w:t xml:space="preserve">a) </w:t>
      </w:r>
      <w:r w:rsidR="004A2E8B">
        <w:rPr>
          <w:rFonts w:ascii="Arial Narrow" w:hAnsi="Arial Narrow"/>
        </w:rPr>
        <w:t>Karta oceny formalnej</w:t>
      </w:r>
    </w:p>
    <w:p w14:paraId="78DD273D" w14:textId="08B710EE" w:rsidR="00AE7676" w:rsidRPr="004D78C2" w:rsidRDefault="00AE7676" w:rsidP="004D78C2">
      <w:pPr>
        <w:spacing w:after="0" w:line="240" w:lineRule="auto"/>
        <w:ind w:right="81"/>
        <w:rPr>
          <w:rFonts w:ascii="Arial Narrow" w:hAnsi="Arial Narrow"/>
        </w:rPr>
      </w:pPr>
      <w:r>
        <w:rPr>
          <w:rFonts w:ascii="Arial Narrow" w:hAnsi="Arial Narrow"/>
        </w:rPr>
        <w:t>2 b) Karta oceny merytorycznej</w:t>
      </w:r>
    </w:p>
    <w:p w14:paraId="03ED0521" w14:textId="302C6D51" w:rsidR="008D0DB2" w:rsidRDefault="008D0DB2" w:rsidP="00C078F4">
      <w:pPr>
        <w:spacing w:after="0" w:line="240" w:lineRule="auto"/>
        <w:ind w:right="81"/>
        <w:rPr>
          <w:rFonts w:ascii="Arial Narrow" w:hAnsi="Arial Narrow"/>
        </w:rPr>
      </w:pPr>
      <w:r>
        <w:rPr>
          <w:rFonts w:ascii="Arial Narrow" w:hAnsi="Arial Narrow"/>
        </w:rPr>
        <w:t xml:space="preserve">2 </w:t>
      </w:r>
      <w:r w:rsidR="00066659">
        <w:rPr>
          <w:rFonts w:ascii="Arial Narrow" w:hAnsi="Arial Narrow"/>
        </w:rPr>
        <w:t>c</w:t>
      </w:r>
      <w:r>
        <w:rPr>
          <w:rFonts w:ascii="Arial Narrow" w:hAnsi="Arial Narrow"/>
        </w:rPr>
        <w:t>) Karta oceny formularza rekrutacyjnego- Opinia doradcy zawodowego</w:t>
      </w:r>
    </w:p>
    <w:p w14:paraId="3CF18628" w14:textId="77777777" w:rsidR="00246D65" w:rsidRDefault="00246D65" w:rsidP="00246D65">
      <w:pPr>
        <w:spacing w:after="0" w:line="240" w:lineRule="auto"/>
        <w:ind w:right="81"/>
        <w:rPr>
          <w:rFonts w:ascii="Arial Narrow" w:hAnsi="Arial Narrow"/>
        </w:rPr>
      </w:pPr>
      <w:r>
        <w:rPr>
          <w:rFonts w:ascii="Arial Narrow" w:hAnsi="Arial Narrow"/>
        </w:rPr>
        <w:t>2 d) Karta oceny końcowej</w:t>
      </w:r>
    </w:p>
    <w:p w14:paraId="671D3874" w14:textId="54D932F5" w:rsidR="00C078F4" w:rsidRPr="00125AD1" w:rsidRDefault="003A23CE" w:rsidP="003A23CE">
      <w:pPr>
        <w:spacing w:after="0" w:line="240" w:lineRule="auto"/>
        <w:ind w:right="81"/>
        <w:rPr>
          <w:rFonts w:ascii="Arial Narrow" w:hAnsi="Arial Narrow"/>
        </w:rPr>
      </w:pPr>
      <w:r>
        <w:rPr>
          <w:rFonts w:ascii="Arial Narrow" w:hAnsi="Arial Narrow"/>
        </w:rPr>
        <w:t>3) Formularz odwołania</w:t>
      </w:r>
    </w:p>
    <w:p w14:paraId="07C0AC89" w14:textId="2AA587AA" w:rsidR="00125AD1" w:rsidRPr="00125AD1" w:rsidRDefault="00125AD1" w:rsidP="00125AD1">
      <w:pPr>
        <w:pStyle w:val="Akapitzlist"/>
        <w:spacing w:after="0" w:line="240" w:lineRule="auto"/>
        <w:ind w:left="360" w:right="81" w:firstLine="0"/>
        <w:rPr>
          <w:rFonts w:ascii="Arial Narrow" w:hAnsi="Arial Narrow"/>
          <w:b/>
        </w:rPr>
      </w:pPr>
    </w:p>
    <w:sectPr w:rsidR="00125AD1" w:rsidRPr="00125AD1" w:rsidSect="00BF7493">
      <w:headerReference w:type="even" r:id="rId10"/>
      <w:headerReference w:type="default" r:id="rId11"/>
      <w:footerReference w:type="even" r:id="rId12"/>
      <w:footerReference w:type="default" r:id="rId13"/>
      <w:headerReference w:type="first" r:id="rId14"/>
      <w:footerReference w:type="first" r:id="rId15"/>
      <w:pgSz w:w="11904" w:h="16840"/>
      <w:pgMar w:top="1985" w:right="1106" w:bottom="454" w:left="936" w:header="72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D49B3B" w14:textId="77777777" w:rsidR="00BF4D9F" w:rsidRDefault="00BF4D9F">
      <w:pPr>
        <w:spacing w:after="0" w:line="240" w:lineRule="auto"/>
      </w:pPr>
      <w:r>
        <w:separator/>
      </w:r>
    </w:p>
  </w:endnote>
  <w:endnote w:type="continuationSeparator" w:id="0">
    <w:p w14:paraId="7493B48C" w14:textId="77777777" w:rsidR="00BF4D9F" w:rsidRDefault="00BF4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E97A5" w14:textId="77777777" w:rsidR="00B76F23" w:rsidRDefault="00C62B3A">
    <w:pPr>
      <w:spacing w:after="0" w:line="259" w:lineRule="auto"/>
      <w:ind w:left="0" w:right="-58" w:firstLine="0"/>
      <w:jc w:val="right"/>
    </w:pPr>
    <w:r>
      <w:rPr>
        <w:rFonts w:ascii="Calibri" w:eastAsia="Calibri" w:hAnsi="Calibri" w:cs="Calibri"/>
        <w:noProof/>
        <w:sz w:val="22"/>
        <w:lang w:val="pl-PL" w:eastAsia="pl-PL"/>
      </w:rPr>
      <mc:AlternateContent>
        <mc:Choice Requires="wpg">
          <w:drawing>
            <wp:anchor distT="0" distB="0" distL="114300" distR="114300" simplePos="0" relativeHeight="251655168" behindDoc="0" locked="0" layoutInCell="1" allowOverlap="1" wp14:anchorId="74BA20FF" wp14:editId="2AF04349">
              <wp:simplePos x="0" y="0"/>
              <wp:positionH relativeFrom="page">
                <wp:posOffset>684276</wp:posOffset>
              </wp:positionH>
              <wp:positionV relativeFrom="page">
                <wp:posOffset>9901428</wp:posOffset>
              </wp:positionV>
              <wp:extent cx="6172200" cy="504444"/>
              <wp:effectExtent l="0" t="0" r="0" b="0"/>
              <wp:wrapSquare wrapText="bothSides"/>
              <wp:docPr id="9182" name="Group 9182"/>
              <wp:cNvGraphicFramePr/>
              <a:graphic xmlns:a="http://schemas.openxmlformats.org/drawingml/2006/main">
                <a:graphicData uri="http://schemas.microsoft.com/office/word/2010/wordprocessingGroup">
                  <wpg:wgp>
                    <wpg:cNvGrpSpPr/>
                    <wpg:grpSpPr>
                      <a:xfrm>
                        <a:off x="0" y="0"/>
                        <a:ext cx="6172200" cy="504444"/>
                        <a:chOff x="0" y="0"/>
                        <a:chExt cx="6172200" cy="504444"/>
                      </a:xfrm>
                    </wpg:grpSpPr>
                    <pic:pic xmlns:pic="http://schemas.openxmlformats.org/drawingml/2006/picture">
                      <pic:nvPicPr>
                        <pic:cNvPr id="9183" name="Picture 9183"/>
                        <pic:cNvPicPr/>
                      </pic:nvPicPr>
                      <pic:blipFill>
                        <a:blip r:embed="rId1" cstate="email">
                          <a:extLst>
                            <a:ext uri="{28A0092B-C50C-407E-A947-70E740481C1C}">
                              <a14:useLocalDpi xmlns:a14="http://schemas.microsoft.com/office/drawing/2010/main"/>
                            </a:ext>
                          </a:extLst>
                        </a:blip>
                        <a:stretch>
                          <a:fillRect/>
                        </a:stretch>
                      </pic:blipFill>
                      <pic:spPr>
                        <a:xfrm>
                          <a:off x="-2539" y="-2539"/>
                          <a:ext cx="6175249" cy="505968"/>
                        </a:xfrm>
                        <a:prstGeom prst="rect">
                          <a:avLst/>
                        </a:prstGeom>
                      </pic:spPr>
                    </pic:pic>
                    <pic:pic xmlns:pic="http://schemas.openxmlformats.org/drawingml/2006/picture">
                      <pic:nvPicPr>
                        <pic:cNvPr id="9184" name="Picture 9184"/>
                        <pic:cNvPicPr/>
                      </pic:nvPicPr>
                      <pic:blipFill>
                        <a:blip r:embed="rId2"/>
                        <a:stretch>
                          <a:fillRect/>
                        </a:stretch>
                      </pic:blipFill>
                      <pic:spPr>
                        <a:xfrm>
                          <a:off x="245364" y="502920"/>
                          <a:ext cx="6096" cy="1524"/>
                        </a:xfrm>
                        <a:prstGeom prst="rect">
                          <a:avLst/>
                        </a:prstGeom>
                      </pic:spPr>
                    </pic:pic>
                  </wpg:wgp>
                </a:graphicData>
              </a:graphic>
            </wp:anchor>
          </w:drawing>
        </mc:Choice>
        <mc:Fallback>
          <w:pict>
            <v:group w14:anchorId="2B7E093F" id="Group 9182" o:spid="_x0000_s1026" style="position:absolute;margin-left:53.9pt;margin-top:779.65pt;width:486pt;height:39.7pt;z-index:251655168;mso-position-horizontal-relative:page;mso-position-vertical-relative:page" coordsize="61722,5044"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183" o:spid="_x0000_s1027" type="#_x0000_t75" style="position:absolute;left:-25;top:-25;width:61752;height:50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">
                <v:imagedata r:id="rId3" o:title=""/>
              </v:shape>
              <v:shape id="Picture 9184" o:spid="_x0000_s1028" type="#_x0000_t75" style="position:absolute;left:2453;top:5029;width:61;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">
                <v:imagedata r:id="rId4" o:title=""/>
              </v:shape>
              <w10:wrap type="square" anchorx="page" anchory="page"/>
            </v:group>
          </w:pict>
        </mc:Fallback>
      </mc:AlternateContent>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7656325"/>
      <w:docPartObj>
        <w:docPartGallery w:val="Page Numbers (Bottom of Page)"/>
        <w:docPartUnique/>
      </w:docPartObj>
    </w:sdtPr>
    <w:sdtEndPr/>
    <w:sdtContent>
      <w:p w14:paraId="4092AFD9" w14:textId="48E1CE34" w:rsidR="00DC1DE8" w:rsidRDefault="00BF7493" w:rsidP="004A78E9">
        <w:pPr>
          <w:pStyle w:val="Stopka"/>
          <w:jc w:val="center"/>
        </w:pPr>
        <w:r>
          <w:rPr>
            <w:noProof/>
          </w:rPr>
          <w:drawing>
            <wp:anchor distT="0" distB="0" distL="114300" distR="114300" simplePos="0" relativeHeight="251660800" behindDoc="0" locked="0" layoutInCell="1" allowOverlap="1" wp14:anchorId="6F6184B5" wp14:editId="5E521BF6">
              <wp:simplePos x="0" y="0"/>
              <wp:positionH relativeFrom="column">
                <wp:posOffset>-121285</wp:posOffset>
              </wp:positionH>
              <wp:positionV relativeFrom="paragraph">
                <wp:posOffset>175895</wp:posOffset>
              </wp:positionV>
              <wp:extent cx="771525" cy="390525"/>
              <wp:effectExtent l="0" t="0" r="9525" b="9525"/>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209"/>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771525" cy="390525"/>
                      </a:xfrm>
                      <a:prstGeom prst="rect">
                        <a:avLst/>
                      </a:prstGeom>
                      <a:noFill/>
                      <a:ln>
                        <a:noFill/>
                      </a:ln>
                    </pic:spPr>
                  </pic:pic>
                </a:graphicData>
              </a:graphic>
              <wp14:sizeRelH relativeFrom="page">
                <wp14:pctWidth>0</wp14:pctWidth>
              </wp14:sizeRelH>
              <wp14:sizeRelV relativeFrom="page">
                <wp14:pctHeight>0</wp14:pctHeight>
              </wp14:sizeRelV>
            </wp:anchor>
          </w:drawing>
        </w:r>
        <w:r w:rsidR="00DC1DE8">
          <w:t xml:space="preserve">     </w:t>
        </w:r>
        <w:r w:rsidR="00DC1DE8">
          <w:tab/>
          <w:t xml:space="preserve">             </w:t>
        </w:r>
        <w:r w:rsidR="00DC1DE8">
          <w:tab/>
        </w:r>
      </w:p>
      <w:p w14:paraId="567101C8" w14:textId="62AAADFE" w:rsidR="00DC1DE8" w:rsidRDefault="00BF7493" w:rsidP="00DC1DE8">
        <w:pPr>
          <w:spacing w:after="0" w:line="256" w:lineRule="auto"/>
          <w:ind w:left="0" w:right="-58" w:firstLine="0"/>
          <w:jc w:val="right"/>
        </w:pPr>
        <w:r>
          <w:rPr>
            <w:noProof/>
            <w:lang w:val="pl-PL" w:eastAsia="pl-PL"/>
          </w:rPr>
          <w:drawing>
            <wp:inline distT="0" distB="0" distL="0" distR="0" wp14:anchorId="3686CEE2" wp14:editId="0F07A169">
              <wp:extent cx="1188777" cy="357465"/>
              <wp:effectExtent l="0" t="0" r="0" b="508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4future_logotyp.png"/>
                      <pic:cNvPicPr/>
                    </pic:nvPicPr>
                    <pic:blipFill>
                      <a:blip r:embed="rId2" cstate="email">
                        <a:extLst>
                          <a:ext uri="{28A0092B-C50C-407E-A947-70E740481C1C}">
                            <a14:useLocalDpi xmlns:a14="http://schemas.microsoft.com/office/drawing/2010/main"/>
                          </a:ext>
                        </a:extLst>
                      </a:blip>
                      <a:stretch>
                        <a:fillRect/>
                      </a:stretch>
                    </pic:blipFill>
                    <pic:spPr>
                      <a:xfrm>
                        <a:off x="0" y="0"/>
                        <a:ext cx="1188777" cy="357465"/>
                      </a:xfrm>
                      <a:prstGeom prst="rect">
                        <a:avLst/>
                      </a:prstGeom>
                    </pic:spPr>
                  </pic:pic>
                </a:graphicData>
              </a:graphic>
            </wp:inline>
          </w:drawing>
        </w:r>
      </w:p>
      <w:p w14:paraId="485E295A" w14:textId="77777777" w:rsidR="00DC1DE8" w:rsidRDefault="00DC1DE8" w:rsidP="00DC1DE8">
        <w:pPr>
          <w:spacing w:after="0" w:line="256" w:lineRule="auto"/>
          <w:ind w:left="-936" w:right="9311" w:firstLine="0"/>
          <w:jc w:val="left"/>
        </w:pPr>
        <w:r>
          <w:rPr>
            <w:noProof/>
            <w:lang w:val="pl-PL" w:eastAsia="pl-PL"/>
          </w:rPr>
          <w:drawing>
            <wp:anchor distT="0" distB="0" distL="114300" distR="114300" simplePos="0" relativeHeight="251658752" behindDoc="0" locked="0" layoutInCell="1" allowOverlap="0" wp14:anchorId="48DFAD22" wp14:editId="32C7E1FB">
              <wp:simplePos x="0" y="0"/>
              <wp:positionH relativeFrom="page">
                <wp:posOffset>940435</wp:posOffset>
              </wp:positionH>
              <wp:positionV relativeFrom="page">
                <wp:posOffset>10404475</wp:posOffset>
              </wp:positionV>
              <wp:extent cx="6350" cy="1270"/>
              <wp:effectExtent l="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350" cy="1270"/>
                      </a:xfrm>
                      <a:prstGeom prst="rect">
                        <a:avLst/>
                      </a:prstGeom>
                      <a:noFill/>
                    </pic:spPr>
                  </pic:pic>
                </a:graphicData>
              </a:graphic>
              <wp14:sizeRelH relativeFrom="page">
                <wp14:pctWidth>0</wp14:pctWidth>
              </wp14:sizeRelH>
              <wp14:sizeRelV relativeFrom="page">
                <wp14:pctHeight>0</wp14:pctHeight>
              </wp14:sizeRelV>
            </wp:anchor>
          </w:drawing>
        </w:r>
      </w:p>
      <w:p w14:paraId="5F653769" w14:textId="77777777" w:rsidR="00DC1DE8" w:rsidRDefault="00DC1DE8">
        <w:pPr>
          <w:pStyle w:val="Stopka"/>
          <w:jc w:val="center"/>
        </w:pPr>
        <w:r>
          <w:fldChar w:fldCharType="begin"/>
        </w:r>
        <w:r>
          <w:instrText>PAGE   \* MERGEFORMAT</w:instrText>
        </w:r>
        <w:r>
          <w:fldChar w:fldCharType="separate"/>
        </w:r>
        <w:r w:rsidR="00447CB8">
          <w:rPr>
            <w:noProof/>
          </w:rPr>
          <w:t>5</w:t>
        </w:r>
        <w:r>
          <w:fldChar w:fldCharType="end"/>
        </w:r>
      </w:p>
    </w:sdtContent>
  </w:sdt>
  <w:p w14:paraId="490BAF8E" w14:textId="77777777" w:rsidR="00B76F23" w:rsidRDefault="00B76F23" w:rsidP="008E7B7D">
    <w:pPr>
      <w:spacing w:after="0" w:line="259" w:lineRule="auto"/>
      <w:ind w:left="0" w:right="-58"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1535322"/>
      <w:docPartObj>
        <w:docPartGallery w:val="Page Numbers (Bottom of Page)"/>
        <w:docPartUnique/>
      </w:docPartObj>
    </w:sdtPr>
    <w:sdtEndPr>
      <w:rPr>
        <w:rFonts w:ascii="Arial" w:hAnsi="Arial" w:cs="Arial"/>
        <w:sz w:val="20"/>
      </w:rPr>
    </w:sdtEndPr>
    <w:sdtContent>
      <w:p w14:paraId="37F24EFC" w14:textId="77777777" w:rsidR="00413173" w:rsidRPr="00413173" w:rsidRDefault="00413173">
        <w:pPr>
          <w:pStyle w:val="Stopka"/>
          <w:jc w:val="center"/>
          <w:rPr>
            <w:rFonts w:ascii="Arial" w:hAnsi="Arial" w:cs="Arial"/>
            <w:sz w:val="20"/>
          </w:rPr>
        </w:pPr>
        <w:r w:rsidRPr="00413173">
          <w:rPr>
            <w:rFonts w:ascii="Arial" w:hAnsi="Arial" w:cs="Arial"/>
            <w:sz w:val="20"/>
          </w:rPr>
          <w:fldChar w:fldCharType="begin"/>
        </w:r>
        <w:r w:rsidRPr="00413173">
          <w:rPr>
            <w:rFonts w:ascii="Arial" w:hAnsi="Arial" w:cs="Arial"/>
            <w:sz w:val="20"/>
          </w:rPr>
          <w:instrText>PAGE   \* MERGEFORMAT</w:instrText>
        </w:r>
        <w:r w:rsidRPr="00413173">
          <w:rPr>
            <w:rFonts w:ascii="Arial" w:hAnsi="Arial" w:cs="Arial"/>
            <w:sz w:val="20"/>
          </w:rPr>
          <w:fldChar w:fldCharType="separate"/>
        </w:r>
        <w:r w:rsidR="00447CB8">
          <w:rPr>
            <w:rFonts w:ascii="Arial" w:hAnsi="Arial" w:cs="Arial"/>
            <w:noProof/>
            <w:sz w:val="20"/>
          </w:rPr>
          <w:t>1</w:t>
        </w:r>
        <w:r w:rsidRPr="00413173">
          <w:rPr>
            <w:rFonts w:ascii="Arial" w:hAnsi="Arial" w:cs="Arial"/>
            <w:sz w:val="20"/>
          </w:rPr>
          <w:fldChar w:fldCharType="end"/>
        </w:r>
      </w:p>
    </w:sdtContent>
  </w:sdt>
  <w:p w14:paraId="65CCE021" w14:textId="244DC95E" w:rsidR="00DC1DE8" w:rsidRDefault="008E7B7D" w:rsidP="00DC1DE8">
    <w:pPr>
      <w:pStyle w:val="Stopka"/>
    </w:pPr>
    <w:r>
      <w:rPr>
        <w:noProof/>
      </w:rPr>
      <w:t xml:space="preserve">                 </w:t>
    </w:r>
    <w:r w:rsidR="00DC1DE8">
      <w:rPr>
        <w:noProof/>
      </w:rPr>
      <w:drawing>
        <wp:inline distT="0" distB="0" distL="0" distR="0" wp14:anchorId="57029996" wp14:editId="4910FC3D">
          <wp:extent cx="771525" cy="390525"/>
          <wp:effectExtent l="0" t="0" r="9525" b="952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209"/>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771525" cy="390525"/>
                  </a:xfrm>
                  <a:prstGeom prst="rect">
                    <a:avLst/>
                  </a:prstGeom>
                  <a:noFill/>
                  <a:ln>
                    <a:noFill/>
                  </a:ln>
                </pic:spPr>
              </pic:pic>
            </a:graphicData>
          </a:graphic>
        </wp:inline>
      </w:drawing>
    </w:r>
    <w:r w:rsidR="00DC1DE8">
      <w:t xml:space="preserve">     </w:t>
    </w:r>
    <w:r w:rsidR="00DC1DE8">
      <w:tab/>
      <w:t xml:space="preserve">             </w:t>
    </w:r>
    <w:r w:rsidR="00DC1DE8">
      <w:tab/>
    </w:r>
    <w:r w:rsidR="00BF7493">
      <w:rPr>
        <w:noProof/>
      </w:rPr>
      <w:drawing>
        <wp:inline distT="0" distB="0" distL="0" distR="0" wp14:anchorId="5732F1C4" wp14:editId="2BA995EA">
          <wp:extent cx="1188777" cy="357465"/>
          <wp:effectExtent l="0" t="0" r="0" b="508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4future_logotyp.png"/>
                  <pic:cNvPicPr/>
                </pic:nvPicPr>
                <pic:blipFill>
                  <a:blip r:embed="rId2" cstate="email">
                    <a:extLst>
                      <a:ext uri="{28A0092B-C50C-407E-A947-70E740481C1C}">
                        <a14:useLocalDpi xmlns:a14="http://schemas.microsoft.com/office/drawing/2010/main"/>
                      </a:ext>
                    </a:extLst>
                  </a:blip>
                  <a:stretch>
                    <a:fillRect/>
                  </a:stretch>
                </pic:blipFill>
                <pic:spPr>
                  <a:xfrm>
                    <a:off x="0" y="0"/>
                    <a:ext cx="1188777" cy="357465"/>
                  </a:xfrm>
                  <a:prstGeom prst="rect">
                    <a:avLst/>
                  </a:prstGeom>
                </pic:spPr>
              </pic:pic>
            </a:graphicData>
          </a:graphic>
        </wp:inline>
      </w:drawing>
    </w:r>
  </w:p>
  <w:p w14:paraId="7FBF2FDF" w14:textId="77777777" w:rsidR="00DC1DE8" w:rsidRDefault="00DC1DE8" w:rsidP="00DC1DE8">
    <w:pPr>
      <w:spacing w:after="0" w:line="256" w:lineRule="auto"/>
      <w:ind w:left="0" w:right="-58" w:firstLine="0"/>
      <w:jc w:val="right"/>
    </w:pPr>
  </w:p>
  <w:p w14:paraId="649C6EB4" w14:textId="77777777" w:rsidR="00DC1DE8" w:rsidRDefault="00DC1DE8" w:rsidP="00DC1DE8">
    <w:pPr>
      <w:spacing w:after="0" w:line="256" w:lineRule="auto"/>
      <w:ind w:left="-936" w:right="9311" w:firstLine="0"/>
      <w:jc w:val="left"/>
    </w:pPr>
    <w:r>
      <w:rPr>
        <w:noProof/>
        <w:lang w:val="pl-PL" w:eastAsia="pl-PL"/>
      </w:rPr>
      <w:drawing>
        <wp:anchor distT="0" distB="0" distL="114300" distR="114300" simplePos="0" relativeHeight="251659776" behindDoc="0" locked="0" layoutInCell="1" allowOverlap="0" wp14:anchorId="50304CF8" wp14:editId="23E8FF1C">
          <wp:simplePos x="0" y="0"/>
          <wp:positionH relativeFrom="page">
            <wp:posOffset>940435</wp:posOffset>
          </wp:positionH>
          <wp:positionV relativeFrom="page">
            <wp:posOffset>10404475</wp:posOffset>
          </wp:positionV>
          <wp:extent cx="6350" cy="1270"/>
          <wp:effectExtent l="0" t="0" r="0"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350" cy="1270"/>
                  </a:xfrm>
                  <a:prstGeom prst="rect">
                    <a:avLst/>
                  </a:prstGeom>
                  <a:noFill/>
                </pic:spPr>
              </pic:pic>
            </a:graphicData>
          </a:graphic>
          <wp14:sizeRelH relativeFrom="page">
            <wp14:pctWidth>0</wp14:pctWidth>
          </wp14:sizeRelH>
          <wp14:sizeRelV relativeFrom="page">
            <wp14:pctHeight>0</wp14:pctHeight>
          </wp14:sizeRelV>
        </wp:anchor>
      </w:drawing>
    </w:r>
  </w:p>
  <w:p w14:paraId="604FD06C" w14:textId="77777777" w:rsidR="00B76F23" w:rsidRDefault="00B76F23" w:rsidP="008E7B7D">
    <w:pPr>
      <w:spacing w:after="0" w:line="259" w:lineRule="auto"/>
      <w:ind w:left="-936" w:right="81"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AB6637" w14:textId="77777777" w:rsidR="00BF4D9F" w:rsidRDefault="00BF4D9F">
      <w:pPr>
        <w:spacing w:after="16" w:line="267" w:lineRule="auto"/>
        <w:ind w:left="0" w:firstLine="0"/>
      </w:pPr>
      <w:bookmarkStart w:id="0" w:name="_Hlk508360264"/>
      <w:bookmarkEnd w:id="0"/>
      <w:r>
        <w:separator/>
      </w:r>
    </w:p>
  </w:footnote>
  <w:footnote w:type="continuationSeparator" w:id="0">
    <w:p w14:paraId="5BF39694" w14:textId="77777777" w:rsidR="00BF4D9F" w:rsidRDefault="00BF4D9F">
      <w:pPr>
        <w:spacing w:after="16" w:line="267" w:lineRule="auto"/>
        <w:ind w:left="0"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C439E" w14:textId="77777777" w:rsidR="00195520" w:rsidRDefault="0019552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469CE" w14:textId="630F6882" w:rsidR="00BF7493" w:rsidRDefault="00531A24" w:rsidP="00531A24">
    <w:pPr>
      <w:pStyle w:val="Nagwek"/>
      <w:jc w:val="center"/>
    </w:pPr>
    <w:r>
      <w:rPr>
        <w:noProof/>
        <w:lang w:val="pl-PL" w:eastAsia="pl-PL"/>
      </w:rPr>
      <w:drawing>
        <wp:inline distT="0" distB="0" distL="0" distR="0" wp14:anchorId="612937E3" wp14:editId="0551F88E">
          <wp:extent cx="5760720" cy="622827"/>
          <wp:effectExtent l="0" t="0" r="0" b="6350"/>
          <wp:docPr id="3" name="Obraz 3"/>
          <wp:cNvGraphicFramePr/>
          <a:graphic xmlns:a="http://schemas.openxmlformats.org/drawingml/2006/main">
            <a:graphicData uri="http://schemas.openxmlformats.org/drawingml/2006/picture">
              <pic:pic xmlns:pic="http://schemas.openxmlformats.org/drawingml/2006/picture">
                <pic:nvPicPr>
                  <pic:cNvPr id="14" name="Obraz 14"/>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5760720" cy="622827"/>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935FD" w14:textId="6F934A72" w:rsidR="00F42B9A" w:rsidRDefault="00531A24" w:rsidP="00531A24">
    <w:pPr>
      <w:pStyle w:val="Nagwek"/>
      <w:jc w:val="center"/>
    </w:pPr>
    <w:r>
      <w:rPr>
        <w:noProof/>
        <w:lang w:val="pl-PL" w:eastAsia="pl-PL"/>
      </w:rPr>
      <w:drawing>
        <wp:inline distT="0" distB="0" distL="0" distR="0" wp14:anchorId="009BE603" wp14:editId="6FDE05C2">
          <wp:extent cx="5760720" cy="622827"/>
          <wp:effectExtent l="0" t="0" r="0" b="6350"/>
          <wp:docPr id="9237" name="Obraz 9237"/>
          <wp:cNvGraphicFramePr/>
          <a:graphic xmlns:a="http://schemas.openxmlformats.org/drawingml/2006/main">
            <a:graphicData uri="http://schemas.openxmlformats.org/drawingml/2006/picture">
              <pic:pic xmlns:pic="http://schemas.openxmlformats.org/drawingml/2006/picture">
                <pic:nvPicPr>
                  <pic:cNvPr id="14" name="Obraz 14"/>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5760720" cy="622827"/>
                  </a:xfrm>
                  <a:prstGeom prst="rect">
                    <a:avLst/>
                  </a:prstGeom>
                  <a:noFill/>
                  <a:ln>
                    <a:noFill/>
                  </a:ln>
                </pic:spPr>
              </pic:pic>
            </a:graphicData>
          </a:graphic>
        </wp:inline>
      </w:drawing>
    </w:r>
  </w:p>
  <w:p w14:paraId="12303220" w14:textId="6E6349F2" w:rsidR="0088703C" w:rsidRDefault="0088703C" w:rsidP="00B50922">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43AB1"/>
    <w:multiLevelType w:val="multilevel"/>
    <w:tmpl w:val="01D00BEA"/>
    <w:lvl w:ilvl="0">
      <w:start w:val="4"/>
      <w:numFmt w:val="decimal"/>
      <w:lvlText w:val="%1."/>
      <w:lvlJc w:val="left"/>
      <w:pPr>
        <w:ind w:left="405" w:hanging="405"/>
      </w:pPr>
      <w:rPr>
        <w:rFonts w:hint="default"/>
      </w:rPr>
    </w:lvl>
    <w:lvl w:ilvl="1">
      <w:start w:val="1"/>
      <w:numFmt w:val="decimal"/>
      <w:lvlText w:val="%1.%2."/>
      <w:lvlJc w:val="left"/>
      <w:pPr>
        <w:ind w:left="430" w:hanging="405"/>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795" w:hanging="720"/>
      </w:pPr>
      <w:rPr>
        <w:rFonts w:hint="default"/>
      </w:rPr>
    </w:lvl>
    <w:lvl w:ilvl="4">
      <w:start w:val="1"/>
      <w:numFmt w:val="decimal"/>
      <w:lvlText w:val="%1.%2.%3.%4.%5."/>
      <w:lvlJc w:val="left"/>
      <w:pPr>
        <w:ind w:left="820" w:hanging="720"/>
      </w:pPr>
      <w:rPr>
        <w:rFonts w:hint="default"/>
      </w:rPr>
    </w:lvl>
    <w:lvl w:ilvl="5">
      <w:start w:val="1"/>
      <w:numFmt w:val="decimal"/>
      <w:lvlText w:val="%1.%2.%3.%4.%5.%6."/>
      <w:lvlJc w:val="left"/>
      <w:pPr>
        <w:ind w:left="1205" w:hanging="1080"/>
      </w:pPr>
      <w:rPr>
        <w:rFonts w:hint="default"/>
      </w:rPr>
    </w:lvl>
    <w:lvl w:ilvl="6">
      <w:start w:val="1"/>
      <w:numFmt w:val="decimal"/>
      <w:lvlText w:val="%1.%2.%3.%4.%5.%6.%7."/>
      <w:lvlJc w:val="left"/>
      <w:pPr>
        <w:ind w:left="1230" w:hanging="1080"/>
      </w:pPr>
      <w:rPr>
        <w:rFonts w:hint="default"/>
      </w:rPr>
    </w:lvl>
    <w:lvl w:ilvl="7">
      <w:start w:val="1"/>
      <w:numFmt w:val="decimal"/>
      <w:lvlText w:val="%1.%2.%3.%4.%5.%6.%7.%8."/>
      <w:lvlJc w:val="left"/>
      <w:pPr>
        <w:ind w:left="1615" w:hanging="1440"/>
      </w:pPr>
      <w:rPr>
        <w:rFonts w:hint="default"/>
      </w:rPr>
    </w:lvl>
    <w:lvl w:ilvl="8">
      <w:start w:val="1"/>
      <w:numFmt w:val="decimal"/>
      <w:lvlText w:val="%1.%2.%3.%4.%5.%6.%7.%8.%9."/>
      <w:lvlJc w:val="left"/>
      <w:pPr>
        <w:ind w:left="1640" w:hanging="1440"/>
      </w:pPr>
      <w:rPr>
        <w:rFonts w:hint="default"/>
      </w:rPr>
    </w:lvl>
  </w:abstractNum>
  <w:abstractNum w:abstractNumId="1" w15:restartNumberingAfterBreak="0">
    <w:nsid w:val="109C63A2"/>
    <w:multiLevelType w:val="multilevel"/>
    <w:tmpl w:val="FB9649E6"/>
    <w:lvl w:ilvl="0">
      <w:start w:val="4"/>
      <w:numFmt w:val="decimal"/>
      <w:lvlText w:val="%1."/>
      <w:lvlJc w:val="left"/>
      <w:pPr>
        <w:ind w:left="540" w:hanging="540"/>
      </w:pPr>
      <w:rPr>
        <w:rFonts w:hint="default"/>
      </w:rPr>
    </w:lvl>
    <w:lvl w:ilvl="1">
      <w:start w:val="1"/>
      <w:numFmt w:val="decimal"/>
      <w:lvlText w:val="%1.%2."/>
      <w:lvlJc w:val="left"/>
      <w:pPr>
        <w:ind w:left="918" w:hanging="540"/>
      </w:pPr>
      <w:rPr>
        <w:rFonts w:hint="default"/>
      </w:rPr>
    </w:lvl>
    <w:lvl w:ilvl="2">
      <w:start w:val="5"/>
      <w:numFmt w:val="decimal"/>
      <w:lvlText w:val="%1.%2.%3."/>
      <w:lvlJc w:val="left"/>
      <w:pPr>
        <w:ind w:left="1476"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2232" w:hanging="72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348" w:hanging="108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464" w:hanging="1440"/>
      </w:pPr>
      <w:rPr>
        <w:rFonts w:hint="default"/>
      </w:rPr>
    </w:lvl>
  </w:abstractNum>
  <w:abstractNum w:abstractNumId="2" w15:restartNumberingAfterBreak="0">
    <w:nsid w:val="144F4983"/>
    <w:multiLevelType w:val="multilevel"/>
    <w:tmpl w:val="2BD883FC"/>
    <w:styleLink w:val="ListaGwna"/>
    <w:lvl w:ilvl="0">
      <w:start w:val="1"/>
      <w:numFmt w:val="upperRoman"/>
      <w:lvlText w:val="%1."/>
      <w:lvlJc w:val="left"/>
      <w:pPr>
        <w:tabs>
          <w:tab w:val="num" w:pos="397"/>
        </w:tabs>
        <w:ind w:left="397" w:hanging="397"/>
      </w:pPr>
      <w:rPr>
        <w:rFonts w:cs="Times New Roman" w:hint="default"/>
      </w:rPr>
    </w:lvl>
    <w:lvl w:ilvl="1">
      <w:start w:val="1"/>
      <w:numFmt w:val="decimal"/>
      <w:lvlText w:val="%2."/>
      <w:lvlJc w:val="left"/>
      <w:pPr>
        <w:tabs>
          <w:tab w:val="num" w:pos="794"/>
        </w:tabs>
        <w:ind w:left="792" w:hanging="395"/>
      </w:pPr>
      <w:rPr>
        <w:rFonts w:cs="Times New Roman" w:hint="default"/>
      </w:rPr>
    </w:lvl>
    <w:lvl w:ilvl="2">
      <w:start w:val="1"/>
      <w:numFmt w:val="decimal"/>
      <w:lvlText w:val="%3)"/>
      <w:lvlJc w:val="left"/>
      <w:pPr>
        <w:tabs>
          <w:tab w:val="num" w:pos="1191"/>
        </w:tabs>
        <w:ind w:left="1191" w:hanging="397"/>
      </w:pPr>
      <w:rPr>
        <w:rFonts w:cs="Times New Roman" w:hint="default"/>
      </w:rPr>
    </w:lvl>
    <w:lvl w:ilvl="3">
      <w:start w:val="1"/>
      <w:numFmt w:val="lowerLetter"/>
      <w:lvlText w:val="%4)"/>
      <w:lvlJc w:val="left"/>
      <w:pPr>
        <w:tabs>
          <w:tab w:val="num" w:pos="1191"/>
        </w:tabs>
        <w:ind w:left="1191" w:hanging="397"/>
      </w:pPr>
      <w:rPr>
        <w:rFonts w:cs="Times New Roman" w:hint="default"/>
      </w:rPr>
    </w:lvl>
    <w:lvl w:ilvl="4">
      <w:start w:val="1"/>
      <w:numFmt w:val="bullet"/>
      <w:lvlText w:val=""/>
      <w:lvlJc w:val="left"/>
      <w:pPr>
        <w:tabs>
          <w:tab w:val="num" w:pos="1191"/>
        </w:tabs>
        <w:ind w:left="1191" w:hanging="397"/>
      </w:pPr>
      <w:rPr>
        <w:rFonts w:ascii="Symbol" w:hAnsi="Symbol" w:hint="default"/>
      </w:rPr>
    </w:lvl>
    <w:lvl w:ilvl="5">
      <w:start w:val="1"/>
      <w:numFmt w:val="bullet"/>
      <w:lvlText w:val=""/>
      <w:lvlJc w:val="left"/>
      <w:pPr>
        <w:tabs>
          <w:tab w:val="num" w:pos="1588"/>
        </w:tabs>
        <w:ind w:left="1588" w:hanging="397"/>
      </w:pPr>
      <w:rPr>
        <w:rFonts w:ascii="Symbol" w:hAnsi="Symbol" w:hint="default"/>
      </w:rPr>
    </w:lvl>
    <w:lvl w:ilvl="6">
      <w:start w:val="1"/>
      <w:numFmt w:val="bullet"/>
      <w:lvlText w:val=""/>
      <w:lvlJc w:val="left"/>
      <w:pPr>
        <w:tabs>
          <w:tab w:val="num" w:pos="1985"/>
        </w:tabs>
        <w:ind w:left="1985" w:hanging="397"/>
      </w:pPr>
      <w:rPr>
        <w:rFonts w:ascii="Symbol" w:hAnsi="Symbol" w:hint="default"/>
        <w:color w:val="auto"/>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19DD651C"/>
    <w:multiLevelType w:val="multilevel"/>
    <w:tmpl w:val="3AF4ED7C"/>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i w:val="0"/>
        <w:color w:val="auto"/>
      </w:rPr>
    </w:lvl>
    <w:lvl w:ilvl="2">
      <w:start w:val="1"/>
      <w:numFmt w:val="decimal"/>
      <w:lvlText w:val="%1.%2.%3."/>
      <w:lvlJc w:val="left"/>
      <w:pPr>
        <w:ind w:left="1288" w:hanging="720"/>
      </w:pPr>
      <w:rPr>
        <w:rFonts w:hint="default"/>
      </w:rPr>
    </w:lvl>
    <w:lvl w:ilvl="3">
      <w:start w:val="1"/>
      <w:numFmt w:val="decimal"/>
      <w:lvlText w:val="%1.%2.%3.%4."/>
      <w:lvlJc w:val="left"/>
      <w:pPr>
        <w:ind w:left="3555" w:hanging="720"/>
      </w:pPr>
      <w:rPr>
        <w:rFonts w:hint="default"/>
      </w:rPr>
    </w:lvl>
    <w:lvl w:ilvl="4">
      <w:start w:val="1"/>
      <w:numFmt w:val="decimal"/>
      <w:lvlText w:val="%1.%2.%3.%4.%5."/>
      <w:lvlJc w:val="left"/>
      <w:pPr>
        <w:ind w:left="4500" w:hanging="720"/>
      </w:pPr>
      <w:rPr>
        <w:rFonts w:hint="default"/>
      </w:rPr>
    </w:lvl>
    <w:lvl w:ilvl="5">
      <w:start w:val="1"/>
      <w:numFmt w:val="decimal"/>
      <w:lvlText w:val="%1.%2.%3.%4.%5.%6."/>
      <w:lvlJc w:val="left"/>
      <w:pPr>
        <w:ind w:left="5805" w:hanging="1080"/>
      </w:pPr>
      <w:rPr>
        <w:rFonts w:hint="default"/>
      </w:rPr>
    </w:lvl>
    <w:lvl w:ilvl="6">
      <w:start w:val="1"/>
      <w:numFmt w:val="decimal"/>
      <w:lvlText w:val="%1.%2.%3.%4.%5.%6.%7."/>
      <w:lvlJc w:val="left"/>
      <w:pPr>
        <w:ind w:left="6750" w:hanging="1080"/>
      </w:pPr>
      <w:rPr>
        <w:rFonts w:hint="default"/>
      </w:rPr>
    </w:lvl>
    <w:lvl w:ilvl="7">
      <w:start w:val="1"/>
      <w:numFmt w:val="decimal"/>
      <w:lvlText w:val="%1.%2.%3.%4.%5.%6.%7.%8."/>
      <w:lvlJc w:val="left"/>
      <w:pPr>
        <w:ind w:left="8055" w:hanging="1440"/>
      </w:pPr>
      <w:rPr>
        <w:rFonts w:hint="default"/>
      </w:rPr>
    </w:lvl>
    <w:lvl w:ilvl="8">
      <w:start w:val="1"/>
      <w:numFmt w:val="decimal"/>
      <w:lvlText w:val="%1.%2.%3.%4.%5.%6.%7.%8.%9."/>
      <w:lvlJc w:val="left"/>
      <w:pPr>
        <w:ind w:left="9000" w:hanging="1440"/>
      </w:pPr>
      <w:rPr>
        <w:rFonts w:hint="default"/>
      </w:rPr>
    </w:lvl>
  </w:abstractNum>
  <w:abstractNum w:abstractNumId="4" w15:restartNumberingAfterBreak="0">
    <w:nsid w:val="1A987D60"/>
    <w:multiLevelType w:val="hybridMultilevel"/>
    <w:tmpl w:val="B3880E14"/>
    <w:lvl w:ilvl="0" w:tplc="76844B02">
      <w:start w:val="1"/>
      <w:numFmt w:val="decimal"/>
      <w:lvlText w:val="4.1.%1"/>
      <w:lvlJc w:val="left"/>
      <w:pPr>
        <w:ind w:left="1495" w:hanging="360"/>
      </w:pPr>
      <w:rPr>
        <w:rFonts w:hint="default"/>
      </w:r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5" w15:restartNumberingAfterBreak="0">
    <w:nsid w:val="1C9F2BF4"/>
    <w:multiLevelType w:val="hybridMultilevel"/>
    <w:tmpl w:val="BA70D2E6"/>
    <w:lvl w:ilvl="0" w:tplc="0415000F">
      <w:start w:val="1"/>
      <w:numFmt w:val="decimal"/>
      <w:lvlText w:val="%1."/>
      <w:lvlJc w:val="left"/>
      <w:pPr>
        <w:ind w:left="770" w:hanging="360"/>
      </w:p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6" w15:restartNumberingAfterBreak="0">
    <w:nsid w:val="2EE12131"/>
    <w:multiLevelType w:val="multilevel"/>
    <w:tmpl w:val="9C90CC94"/>
    <w:lvl w:ilvl="0">
      <w:start w:val="3"/>
      <w:numFmt w:val="decimal"/>
      <w:lvlText w:val="%1."/>
      <w:lvlJc w:val="left"/>
      <w:pPr>
        <w:ind w:left="360" w:hanging="360"/>
      </w:pPr>
      <w:rPr>
        <w:rFonts w:hint="default"/>
      </w:rPr>
    </w:lvl>
    <w:lvl w:ilvl="1">
      <w:start w:val="1"/>
      <w:numFmt w:val="decimal"/>
      <w:lvlText w:val="%1.%2."/>
      <w:lvlJc w:val="left"/>
      <w:pPr>
        <w:ind w:left="410" w:hanging="360"/>
      </w:pPr>
      <w:rPr>
        <w:rFonts w:hint="default"/>
        <w:b w:val="0"/>
      </w:rPr>
    </w:lvl>
    <w:lvl w:ilvl="2">
      <w:start w:val="1"/>
      <w:numFmt w:val="decimal"/>
      <w:lvlText w:val="%1.%2.%3."/>
      <w:lvlJc w:val="left"/>
      <w:pPr>
        <w:ind w:left="820" w:hanging="720"/>
      </w:pPr>
      <w:rPr>
        <w:rFonts w:hint="default"/>
      </w:rPr>
    </w:lvl>
    <w:lvl w:ilvl="3">
      <w:start w:val="1"/>
      <w:numFmt w:val="decimal"/>
      <w:lvlText w:val="%1.%2.%3.%4."/>
      <w:lvlJc w:val="left"/>
      <w:pPr>
        <w:ind w:left="870" w:hanging="72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330" w:hanging="108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1790" w:hanging="1440"/>
      </w:pPr>
      <w:rPr>
        <w:rFonts w:hint="default"/>
      </w:rPr>
    </w:lvl>
    <w:lvl w:ilvl="8">
      <w:start w:val="1"/>
      <w:numFmt w:val="decimal"/>
      <w:lvlText w:val="%1.%2.%3.%4.%5.%6.%7.%8.%9."/>
      <w:lvlJc w:val="left"/>
      <w:pPr>
        <w:ind w:left="2200" w:hanging="1800"/>
      </w:pPr>
      <w:rPr>
        <w:rFonts w:hint="default"/>
      </w:rPr>
    </w:lvl>
  </w:abstractNum>
  <w:abstractNum w:abstractNumId="7" w15:restartNumberingAfterBreak="0">
    <w:nsid w:val="39537398"/>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A5C2C7D"/>
    <w:multiLevelType w:val="multilevel"/>
    <w:tmpl w:val="00D66CD0"/>
    <w:lvl w:ilvl="0">
      <w:start w:val="7"/>
      <w:numFmt w:val="decimal"/>
      <w:lvlText w:val="%1"/>
      <w:lvlJc w:val="left"/>
      <w:pPr>
        <w:ind w:left="495" w:hanging="495"/>
      </w:pPr>
      <w:rPr>
        <w:rFonts w:hint="default"/>
      </w:rPr>
    </w:lvl>
    <w:lvl w:ilvl="1">
      <w:start w:val="2"/>
      <w:numFmt w:val="decimal"/>
      <w:lvlText w:val="%1.%2"/>
      <w:lvlJc w:val="left"/>
      <w:pPr>
        <w:ind w:left="873" w:hanging="495"/>
      </w:pPr>
      <w:rPr>
        <w:rFonts w:hint="default"/>
      </w:rPr>
    </w:lvl>
    <w:lvl w:ilvl="2">
      <w:start w:val="3"/>
      <w:numFmt w:val="decimal"/>
      <w:lvlText w:val="%1.%2.%3"/>
      <w:lvlJc w:val="left"/>
      <w:pPr>
        <w:ind w:left="1476"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2232" w:hanging="72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348" w:hanging="1080"/>
      </w:pPr>
      <w:rPr>
        <w:rFonts w:hint="default"/>
      </w:rPr>
    </w:lvl>
    <w:lvl w:ilvl="7">
      <w:start w:val="1"/>
      <w:numFmt w:val="decimal"/>
      <w:lvlText w:val="%1.%2.%3.%4.%5.%6.%7.%8"/>
      <w:lvlJc w:val="left"/>
      <w:pPr>
        <w:ind w:left="3726" w:hanging="1080"/>
      </w:pPr>
      <w:rPr>
        <w:rFonts w:hint="default"/>
      </w:rPr>
    </w:lvl>
    <w:lvl w:ilvl="8">
      <w:start w:val="1"/>
      <w:numFmt w:val="decimal"/>
      <w:lvlText w:val="%1.%2.%3.%4.%5.%6.%7.%8.%9"/>
      <w:lvlJc w:val="left"/>
      <w:pPr>
        <w:ind w:left="4464" w:hanging="1440"/>
      </w:pPr>
      <w:rPr>
        <w:rFonts w:hint="default"/>
      </w:rPr>
    </w:lvl>
  </w:abstractNum>
  <w:abstractNum w:abstractNumId="9" w15:restartNumberingAfterBreak="0">
    <w:nsid w:val="40FD7E05"/>
    <w:multiLevelType w:val="hybridMultilevel"/>
    <w:tmpl w:val="C8087964"/>
    <w:lvl w:ilvl="0" w:tplc="7E9EE9D8">
      <w:start w:val="1"/>
      <w:numFmt w:val="decimal"/>
      <w:lvlText w:val="%1)"/>
      <w:lvlJc w:val="left"/>
      <w:pPr>
        <w:ind w:left="770" w:hanging="360"/>
      </w:pPr>
      <w:rPr>
        <w:rFonts w:hint="default"/>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10" w15:restartNumberingAfterBreak="0">
    <w:nsid w:val="4E9D1253"/>
    <w:multiLevelType w:val="multilevel"/>
    <w:tmpl w:val="52DEA032"/>
    <w:lvl w:ilvl="0">
      <w:start w:val="6"/>
      <w:numFmt w:val="decimal"/>
      <w:lvlText w:val="%1"/>
      <w:lvlJc w:val="left"/>
      <w:pPr>
        <w:ind w:left="360" w:hanging="360"/>
      </w:pPr>
      <w:rPr>
        <w:rFonts w:hint="default"/>
      </w:rPr>
    </w:lvl>
    <w:lvl w:ilvl="1">
      <w:start w:val="9"/>
      <w:numFmt w:val="decimal"/>
      <w:lvlText w:val="%1.%2"/>
      <w:lvlJc w:val="left"/>
      <w:pPr>
        <w:ind w:left="900" w:hanging="36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2880" w:hanging="72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60" w:hanging="1080"/>
      </w:pPr>
      <w:rPr>
        <w:rFonts w:hint="default"/>
      </w:rPr>
    </w:lvl>
    <w:lvl w:ilvl="8">
      <w:start w:val="1"/>
      <w:numFmt w:val="decimal"/>
      <w:lvlText w:val="%1.%2.%3.%4.%5.%6.%7.%8.%9"/>
      <w:lvlJc w:val="left"/>
      <w:pPr>
        <w:ind w:left="5760" w:hanging="1440"/>
      </w:pPr>
      <w:rPr>
        <w:rFonts w:hint="default"/>
      </w:rPr>
    </w:lvl>
  </w:abstractNum>
  <w:abstractNum w:abstractNumId="11" w15:restartNumberingAfterBreak="0">
    <w:nsid w:val="547E2BC2"/>
    <w:multiLevelType w:val="multilevel"/>
    <w:tmpl w:val="F45631F0"/>
    <w:lvl w:ilvl="0">
      <w:start w:val="7"/>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2880" w:hanging="72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60" w:hanging="1080"/>
      </w:pPr>
      <w:rPr>
        <w:rFonts w:hint="default"/>
      </w:rPr>
    </w:lvl>
    <w:lvl w:ilvl="8">
      <w:start w:val="1"/>
      <w:numFmt w:val="decimal"/>
      <w:lvlText w:val="%1.%2.%3.%4.%5.%6.%7.%8.%9"/>
      <w:lvlJc w:val="left"/>
      <w:pPr>
        <w:ind w:left="5760" w:hanging="1440"/>
      </w:pPr>
      <w:rPr>
        <w:rFonts w:hint="default"/>
      </w:rPr>
    </w:lvl>
  </w:abstractNum>
  <w:abstractNum w:abstractNumId="12" w15:restartNumberingAfterBreak="0">
    <w:nsid w:val="5C515F13"/>
    <w:multiLevelType w:val="hybridMultilevel"/>
    <w:tmpl w:val="60F04834"/>
    <w:lvl w:ilvl="0" w:tplc="6578423C">
      <w:start w:val="14"/>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61566841"/>
    <w:multiLevelType w:val="hybridMultilevel"/>
    <w:tmpl w:val="63785FF2"/>
    <w:lvl w:ilvl="0" w:tplc="5D82B048">
      <w:start w:val="1"/>
      <w:numFmt w:val="decimal"/>
      <w:lvlText w:val="%1."/>
      <w:lvlJc w:val="left"/>
      <w:pPr>
        <w:ind w:left="862"/>
      </w:pPr>
      <w:rPr>
        <w:rFonts w:ascii="Arial" w:eastAsia="Arial" w:hAnsi="Arial" w:cs="Arial"/>
        <w:b/>
        <w:i w:val="0"/>
        <w:strike w:val="0"/>
        <w:dstrike w:val="0"/>
        <w:color w:val="000000"/>
        <w:sz w:val="20"/>
        <w:szCs w:val="20"/>
        <w:u w:val="none" w:color="000000"/>
        <w:bdr w:val="none" w:sz="0" w:space="0" w:color="auto"/>
        <w:shd w:val="clear" w:color="auto" w:fill="auto"/>
        <w:vertAlign w:val="baseline"/>
      </w:rPr>
    </w:lvl>
    <w:lvl w:ilvl="1" w:tplc="8340D1BE">
      <w:start w:val="1"/>
      <w:numFmt w:val="lowerLetter"/>
      <w:lvlText w:val="%2)"/>
      <w:lvlJc w:val="left"/>
      <w:pPr>
        <w:ind w:left="15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C0A17C4">
      <w:start w:val="1"/>
      <w:numFmt w:val="bullet"/>
      <w:lvlText w:val="-"/>
      <w:lvlJc w:val="left"/>
      <w:pPr>
        <w:ind w:left="15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A5433D2">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B470EA">
      <w:start w:val="1"/>
      <w:numFmt w:val="bullet"/>
      <w:lvlText w:val="o"/>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0966CDE">
      <w:start w:val="1"/>
      <w:numFmt w:val="bullet"/>
      <w:lvlText w:val="▪"/>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054B722">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67AB432">
      <w:start w:val="1"/>
      <w:numFmt w:val="bullet"/>
      <w:lvlText w:val="o"/>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5C7560">
      <w:start w:val="1"/>
      <w:numFmt w:val="bullet"/>
      <w:lvlText w:val="▪"/>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6251094D"/>
    <w:multiLevelType w:val="multilevel"/>
    <w:tmpl w:val="DB66896E"/>
    <w:lvl w:ilvl="0">
      <w:start w:val="6"/>
      <w:numFmt w:val="decimal"/>
      <w:lvlText w:val="%1."/>
      <w:lvlJc w:val="left"/>
      <w:pPr>
        <w:ind w:left="405" w:hanging="405"/>
      </w:pPr>
      <w:rPr>
        <w:rFonts w:hint="default"/>
      </w:rPr>
    </w:lvl>
    <w:lvl w:ilvl="1">
      <w:start w:val="9"/>
      <w:numFmt w:val="decimal"/>
      <w:lvlText w:val="%1.%2."/>
      <w:lvlJc w:val="left"/>
      <w:pPr>
        <w:ind w:left="547" w:hanging="40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2880" w:hanging="72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5" w15:restartNumberingAfterBreak="0">
    <w:nsid w:val="65A370A5"/>
    <w:multiLevelType w:val="hybridMultilevel"/>
    <w:tmpl w:val="69823AD4"/>
    <w:lvl w:ilvl="0" w:tplc="54BE8382">
      <w:start w:val="1"/>
      <w:numFmt w:val="decimal"/>
      <w:lvlText w:val="%1)"/>
      <w:lvlJc w:val="left"/>
      <w:pPr>
        <w:ind w:left="770" w:hanging="360"/>
      </w:pPr>
      <w:rPr>
        <w:rFonts w:ascii="Arial Narrow" w:eastAsia="Arial" w:hAnsi="Arial Narrow" w:cs="Arial"/>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num w:numId="1">
    <w:abstractNumId w:val="13"/>
  </w:num>
  <w:num w:numId="2">
    <w:abstractNumId w:val="7"/>
  </w:num>
  <w:num w:numId="3">
    <w:abstractNumId w:val="15"/>
  </w:num>
  <w:num w:numId="4">
    <w:abstractNumId w:val="9"/>
  </w:num>
  <w:num w:numId="5">
    <w:abstractNumId w:val="4"/>
  </w:num>
  <w:num w:numId="6">
    <w:abstractNumId w:val="6"/>
  </w:num>
  <w:num w:numId="7">
    <w:abstractNumId w:val="1"/>
  </w:num>
  <w:num w:numId="8">
    <w:abstractNumId w:val="14"/>
  </w:num>
  <w:num w:numId="9">
    <w:abstractNumId w:val="10"/>
  </w:num>
  <w:num w:numId="10">
    <w:abstractNumId w:val="3"/>
  </w:num>
  <w:num w:numId="11">
    <w:abstractNumId w:val="11"/>
  </w:num>
  <w:num w:numId="12">
    <w:abstractNumId w:val="8"/>
  </w:num>
  <w:num w:numId="13">
    <w:abstractNumId w:val="2"/>
  </w:num>
  <w:num w:numId="14">
    <w:abstractNumId w:val="12"/>
  </w:num>
  <w:num w:numId="15">
    <w:abstractNumId w:val="5"/>
  </w:num>
  <w:num w:numId="16">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F23"/>
    <w:rsid w:val="000133C4"/>
    <w:rsid w:val="0001644E"/>
    <w:rsid w:val="00026784"/>
    <w:rsid w:val="00027DC2"/>
    <w:rsid w:val="00052ABF"/>
    <w:rsid w:val="00055549"/>
    <w:rsid w:val="00062777"/>
    <w:rsid w:val="00066659"/>
    <w:rsid w:val="00067A6A"/>
    <w:rsid w:val="00070E43"/>
    <w:rsid w:val="00071145"/>
    <w:rsid w:val="00077070"/>
    <w:rsid w:val="000819FF"/>
    <w:rsid w:val="00087B1E"/>
    <w:rsid w:val="00092A61"/>
    <w:rsid w:val="00096C63"/>
    <w:rsid w:val="00097E4C"/>
    <w:rsid w:val="000D3492"/>
    <w:rsid w:val="000E6CFD"/>
    <w:rsid w:val="000F47E1"/>
    <w:rsid w:val="00104E7E"/>
    <w:rsid w:val="00123953"/>
    <w:rsid w:val="00125AD1"/>
    <w:rsid w:val="00135040"/>
    <w:rsid w:val="00146A5A"/>
    <w:rsid w:val="00192591"/>
    <w:rsid w:val="00194A52"/>
    <w:rsid w:val="00195520"/>
    <w:rsid w:val="001B46DA"/>
    <w:rsid w:val="001C149F"/>
    <w:rsid w:val="001C1591"/>
    <w:rsid w:val="001C347F"/>
    <w:rsid w:val="001D31C2"/>
    <w:rsid w:val="00213611"/>
    <w:rsid w:val="00223EA2"/>
    <w:rsid w:val="002255EA"/>
    <w:rsid w:val="00230F68"/>
    <w:rsid w:val="00235D84"/>
    <w:rsid w:val="00237E46"/>
    <w:rsid w:val="00246D65"/>
    <w:rsid w:val="002550F5"/>
    <w:rsid w:val="00255CFE"/>
    <w:rsid w:val="002604B3"/>
    <w:rsid w:val="00263722"/>
    <w:rsid w:val="00281550"/>
    <w:rsid w:val="0028440D"/>
    <w:rsid w:val="00295A88"/>
    <w:rsid w:val="002B077C"/>
    <w:rsid w:val="002B0FFB"/>
    <w:rsid w:val="002C65C8"/>
    <w:rsid w:val="002C764F"/>
    <w:rsid w:val="002D2018"/>
    <w:rsid w:val="002E0403"/>
    <w:rsid w:val="002E6D32"/>
    <w:rsid w:val="002F6378"/>
    <w:rsid w:val="003028C5"/>
    <w:rsid w:val="00302B9A"/>
    <w:rsid w:val="00321A79"/>
    <w:rsid w:val="00327EC4"/>
    <w:rsid w:val="003358F1"/>
    <w:rsid w:val="0034003A"/>
    <w:rsid w:val="0034410C"/>
    <w:rsid w:val="00355E22"/>
    <w:rsid w:val="003626AD"/>
    <w:rsid w:val="003860BB"/>
    <w:rsid w:val="00392408"/>
    <w:rsid w:val="003A0517"/>
    <w:rsid w:val="003A23CE"/>
    <w:rsid w:val="003A2CDC"/>
    <w:rsid w:val="003D097D"/>
    <w:rsid w:val="003D34FF"/>
    <w:rsid w:val="003D5B62"/>
    <w:rsid w:val="003E0D12"/>
    <w:rsid w:val="00401546"/>
    <w:rsid w:val="00413173"/>
    <w:rsid w:val="0042050F"/>
    <w:rsid w:val="004327CF"/>
    <w:rsid w:val="00433688"/>
    <w:rsid w:val="0044518E"/>
    <w:rsid w:val="00447CB8"/>
    <w:rsid w:val="00450B15"/>
    <w:rsid w:val="00451095"/>
    <w:rsid w:val="00453724"/>
    <w:rsid w:val="00463004"/>
    <w:rsid w:val="00467901"/>
    <w:rsid w:val="00474867"/>
    <w:rsid w:val="0047656D"/>
    <w:rsid w:val="0047740F"/>
    <w:rsid w:val="00485837"/>
    <w:rsid w:val="00491A8D"/>
    <w:rsid w:val="00494616"/>
    <w:rsid w:val="004A2E8B"/>
    <w:rsid w:val="004A4CE0"/>
    <w:rsid w:val="004A78E9"/>
    <w:rsid w:val="004B29A6"/>
    <w:rsid w:val="004B527F"/>
    <w:rsid w:val="004D78C2"/>
    <w:rsid w:val="004D7AE0"/>
    <w:rsid w:val="004E0BEE"/>
    <w:rsid w:val="004E55A1"/>
    <w:rsid w:val="00527C4D"/>
    <w:rsid w:val="00531A24"/>
    <w:rsid w:val="00537D33"/>
    <w:rsid w:val="00541511"/>
    <w:rsid w:val="005504BC"/>
    <w:rsid w:val="00561E67"/>
    <w:rsid w:val="0057260D"/>
    <w:rsid w:val="005859AE"/>
    <w:rsid w:val="005B6B7B"/>
    <w:rsid w:val="005B70D7"/>
    <w:rsid w:val="005C05D0"/>
    <w:rsid w:val="005C18C3"/>
    <w:rsid w:val="005C555A"/>
    <w:rsid w:val="005C5588"/>
    <w:rsid w:val="005D233A"/>
    <w:rsid w:val="005E1274"/>
    <w:rsid w:val="005F334F"/>
    <w:rsid w:val="005F7391"/>
    <w:rsid w:val="006042E2"/>
    <w:rsid w:val="006058E8"/>
    <w:rsid w:val="00607031"/>
    <w:rsid w:val="0065261F"/>
    <w:rsid w:val="0065729D"/>
    <w:rsid w:val="00663CA9"/>
    <w:rsid w:val="00663EA8"/>
    <w:rsid w:val="00667165"/>
    <w:rsid w:val="00680E35"/>
    <w:rsid w:val="006A0153"/>
    <w:rsid w:val="006A368D"/>
    <w:rsid w:val="006A53FE"/>
    <w:rsid w:val="006A7BF1"/>
    <w:rsid w:val="006C225E"/>
    <w:rsid w:val="006C2706"/>
    <w:rsid w:val="006E2F3A"/>
    <w:rsid w:val="006E40F5"/>
    <w:rsid w:val="006F156A"/>
    <w:rsid w:val="0071158A"/>
    <w:rsid w:val="00722CAC"/>
    <w:rsid w:val="00731F38"/>
    <w:rsid w:val="00744273"/>
    <w:rsid w:val="007474DF"/>
    <w:rsid w:val="00751826"/>
    <w:rsid w:val="00765762"/>
    <w:rsid w:val="00772CAC"/>
    <w:rsid w:val="007742D9"/>
    <w:rsid w:val="007764FF"/>
    <w:rsid w:val="00777582"/>
    <w:rsid w:val="0078207A"/>
    <w:rsid w:val="007A6BA3"/>
    <w:rsid w:val="007C0289"/>
    <w:rsid w:val="007C1800"/>
    <w:rsid w:val="007C6D5C"/>
    <w:rsid w:val="007C7F32"/>
    <w:rsid w:val="007D4758"/>
    <w:rsid w:val="007E7783"/>
    <w:rsid w:val="007F7ED7"/>
    <w:rsid w:val="00817F26"/>
    <w:rsid w:val="00822D9C"/>
    <w:rsid w:val="00834393"/>
    <w:rsid w:val="00835A62"/>
    <w:rsid w:val="00843735"/>
    <w:rsid w:val="00851727"/>
    <w:rsid w:val="00855C8F"/>
    <w:rsid w:val="00875609"/>
    <w:rsid w:val="00877B2F"/>
    <w:rsid w:val="00886BDE"/>
    <w:rsid w:val="0088703C"/>
    <w:rsid w:val="00891FED"/>
    <w:rsid w:val="008960E0"/>
    <w:rsid w:val="00896F9E"/>
    <w:rsid w:val="00897019"/>
    <w:rsid w:val="008A623F"/>
    <w:rsid w:val="008A705B"/>
    <w:rsid w:val="008B1EC3"/>
    <w:rsid w:val="008C725F"/>
    <w:rsid w:val="008D0DB2"/>
    <w:rsid w:val="008D2054"/>
    <w:rsid w:val="008E231C"/>
    <w:rsid w:val="008E7B7D"/>
    <w:rsid w:val="008F73AF"/>
    <w:rsid w:val="009026D9"/>
    <w:rsid w:val="00910392"/>
    <w:rsid w:val="00927B7C"/>
    <w:rsid w:val="00932B52"/>
    <w:rsid w:val="00944779"/>
    <w:rsid w:val="00954269"/>
    <w:rsid w:val="0095520F"/>
    <w:rsid w:val="00962A9C"/>
    <w:rsid w:val="00965C63"/>
    <w:rsid w:val="009736C6"/>
    <w:rsid w:val="009917C4"/>
    <w:rsid w:val="00994C40"/>
    <w:rsid w:val="009A5239"/>
    <w:rsid w:val="009B4454"/>
    <w:rsid w:val="009C0AF7"/>
    <w:rsid w:val="009C1AF2"/>
    <w:rsid w:val="009D2988"/>
    <w:rsid w:val="009F687E"/>
    <w:rsid w:val="00A00687"/>
    <w:rsid w:val="00A12E99"/>
    <w:rsid w:val="00A20A5B"/>
    <w:rsid w:val="00A30026"/>
    <w:rsid w:val="00A3184E"/>
    <w:rsid w:val="00A34099"/>
    <w:rsid w:val="00A3630D"/>
    <w:rsid w:val="00A4459D"/>
    <w:rsid w:val="00A4751E"/>
    <w:rsid w:val="00A65E4D"/>
    <w:rsid w:val="00A74AD5"/>
    <w:rsid w:val="00A80492"/>
    <w:rsid w:val="00A91D30"/>
    <w:rsid w:val="00AB0331"/>
    <w:rsid w:val="00AB04B7"/>
    <w:rsid w:val="00AC1117"/>
    <w:rsid w:val="00AC604A"/>
    <w:rsid w:val="00AE63B7"/>
    <w:rsid w:val="00AE7676"/>
    <w:rsid w:val="00AF3180"/>
    <w:rsid w:val="00AF61DC"/>
    <w:rsid w:val="00AF74F7"/>
    <w:rsid w:val="00B12257"/>
    <w:rsid w:val="00B36DA6"/>
    <w:rsid w:val="00B37290"/>
    <w:rsid w:val="00B4173C"/>
    <w:rsid w:val="00B50922"/>
    <w:rsid w:val="00B664ED"/>
    <w:rsid w:val="00B67455"/>
    <w:rsid w:val="00B70543"/>
    <w:rsid w:val="00B76F23"/>
    <w:rsid w:val="00B76FE6"/>
    <w:rsid w:val="00B77F16"/>
    <w:rsid w:val="00B83F3E"/>
    <w:rsid w:val="00B9269E"/>
    <w:rsid w:val="00BA5210"/>
    <w:rsid w:val="00BB1DCB"/>
    <w:rsid w:val="00BB2D8F"/>
    <w:rsid w:val="00BC256E"/>
    <w:rsid w:val="00BC7E03"/>
    <w:rsid w:val="00BD725B"/>
    <w:rsid w:val="00BE1C72"/>
    <w:rsid w:val="00BE31F4"/>
    <w:rsid w:val="00BE42E1"/>
    <w:rsid w:val="00BF21B1"/>
    <w:rsid w:val="00BF4D9F"/>
    <w:rsid w:val="00BF7493"/>
    <w:rsid w:val="00C01E2C"/>
    <w:rsid w:val="00C02226"/>
    <w:rsid w:val="00C02ED6"/>
    <w:rsid w:val="00C078F4"/>
    <w:rsid w:val="00C215A3"/>
    <w:rsid w:val="00C246D3"/>
    <w:rsid w:val="00C25A36"/>
    <w:rsid w:val="00C30906"/>
    <w:rsid w:val="00C62B3A"/>
    <w:rsid w:val="00CA40F1"/>
    <w:rsid w:val="00CA485E"/>
    <w:rsid w:val="00CC1055"/>
    <w:rsid w:val="00CC5A33"/>
    <w:rsid w:val="00CD2E1C"/>
    <w:rsid w:val="00CD4463"/>
    <w:rsid w:val="00CD736E"/>
    <w:rsid w:val="00D002A0"/>
    <w:rsid w:val="00D00D2B"/>
    <w:rsid w:val="00D207C3"/>
    <w:rsid w:val="00D2690E"/>
    <w:rsid w:val="00D4307C"/>
    <w:rsid w:val="00D52EC3"/>
    <w:rsid w:val="00D569CA"/>
    <w:rsid w:val="00DA2138"/>
    <w:rsid w:val="00DC1DE8"/>
    <w:rsid w:val="00DD30F9"/>
    <w:rsid w:val="00DD58E6"/>
    <w:rsid w:val="00DD6146"/>
    <w:rsid w:val="00DD6546"/>
    <w:rsid w:val="00DE5B8C"/>
    <w:rsid w:val="00DE7892"/>
    <w:rsid w:val="00DF0791"/>
    <w:rsid w:val="00DF25C2"/>
    <w:rsid w:val="00E02F73"/>
    <w:rsid w:val="00E12E3E"/>
    <w:rsid w:val="00E2136D"/>
    <w:rsid w:val="00E50C28"/>
    <w:rsid w:val="00E763B5"/>
    <w:rsid w:val="00EA37F7"/>
    <w:rsid w:val="00EB1539"/>
    <w:rsid w:val="00EB4658"/>
    <w:rsid w:val="00EC41D1"/>
    <w:rsid w:val="00ED29D7"/>
    <w:rsid w:val="00ED4947"/>
    <w:rsid w:val="00EE7215"/>
    <w:rsid w:val="00EF3632"/>
    <w:rsid w:val="00EF41B3"/>
    <w:rsid w:val="00EF5FA6"/>
    <w:rsid w:val="00EF6759"/>
    <w:rsid w:val="00F1004F"/>
    <w:rsid w:val="00F12337"/>
    <w:rsid w:val="00F4221A"/>
    <w:rsid w:val="00F42B9A"/>
    <w:rsid w:val="00F431AD"/>
    <w:rsid w:val="00F56B3F"/>
    <w:rsid w:val="00F7033B"/>
    <w:rsid w:val="00F7129B"/>
    <w:rsid w:val="00F77235"/>
    <w:rsid w:val="00F878A9"/>
    <w:rsid w:val="00FA0AAE"/>
    <w:rsid w:val="00FA0F11"/>
    <w:rsid w:val="00FA31B2"/>
    <w:rsid w:val="00FA58A6"/>
    <w:rsid w:val="00FD00CB"/>
    <w:rsid w:val="00FF6E31"/>
  </w:rsids>
  <m:mathPr>
    <m:mathFont m:val="Cambria Math"/>
    <m:brkBin m:val="before"/>
    <m:brkBinSub m:val="--"/>
    <m:smallFrac m:val="0"/>
    <m:dispDef/>
    <m:lMargin m:val="0"/>
    <m:rMargin m:val="0"/>
    <m:defJc m:val="centerGroup"/>
    <m:wrapIndent m:val="1440"/>
    <m:intLim m:val="subSup"/>
    <m:naryLim m:val="undOvr"/>
  </m:mathPr>
  <w:themeFontLang w:val="fr-MC"/>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3A6A4FE"/>
  <w15:docId w15:val="{1AF32D26-60BE-4AE6-9A9E-191384650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MC" w:eastAsia="fr-MC"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10" w:line="249" w:lineRule="auto"/>
      <w:ind w:left="60" w:hanging="10"/>
      <w:jc w:val="both"/>
    </w:pPr>
    <w:rPr>
      <w:rFonts w:ascii="Arial" w:eastAsia="Arial" w:hAnsi="Arial" w:cs="Arial"/>
      <w:color w:val="000000"/>
      <w:sz w:val="20"/>
    </w:rPr>
  </w:style>
  <w:style w:type="paragraph" w:styleId="Nagwek1">
    <w:name w:val="heading 1"/>
    <w:next w:val="Normalny"/>
    <w:link w:val="Nagwek1Znak"/>
    <w:uiPriority w:val="9"/>
    <w:unhideWhenUsed/>
    <w:qFormat/>
    <w:pPr>
      <w:keepNext/>
      <w:keepLines/>
      <w:spacing w:after="0"/>
      <w:ind w:left="152" w:hanging="10"/>
      <w:outlineLvl w:val="0"/>
    </w:pPr>
    <w:rPr>
      <w:rFonts w:ascii="Arial" w:eastAsia="Arial" w:hAnsi="Arial" w:cs="Arial"/>
      <w:color w:val="000000"/>
      <w:sz w:val="20"/>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color w:val="000000"/>
      <w:sz w:val="20"/>
      <w:u w:val="single" w:color="000000"/>
    </w:rPr>
  </w:style>
  <w:style w:type="paragraph" w:customStyle="1" w:styleId="footnotedescription">
    <w:name w:val="footnote description"/>
    <w:next w:val="Normalny"/>
    <w:link w:val="footnotedescriptionChar"/>
    <w:hidden/>
    <w:pPr>
      <w:spacing w:after="0"/>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footnotemark">
    <w:name w:val="footnote mark"/>
    <w:hidden/>
    <w:rPr>
      <w:rFonts w:ascii="Arial" w:eastAsia="Arial" w:hAnsi="Arial" w:cs="Arial"/>
      <w:color w:val="000000"/>
      <w:sz w:val="16"/>
      <w:vertAlign w:val="superscript"/>
    </w:rPr>
  </w:style>
  <w:style w:type="character" w:styleId="Odwoaniedokomentarza">
    <w:name w:val="annotation reference"/>
    <w:basedOn w:val="Domylnaczcionkaakapitu"/>
    <w:uiPriority w:val="99"/>
    <w:semiHidden/>
    <w:unhideWhenUsed/>
    <w:rsid w:val="00A80492"/>
    <w:rPr>
      <w:sz w:val="16"/>
      <w:szCs w:val="16"/>
    </w:rPr>
  </w:style>
  <w:style w:type="paragraph" w:styleId="Tekstkomentarza">
    <w:name w:val="annotation text"/>
    <w:basedOn w:val="Normalny"/>
    <w:link w:val="TekstkomentarzaZnak"/>
    <w:uiPriority w:val="99"/>
    <w:unhideWhenUsed/>
    <w:rsid w:val="00A80492"/>
    <w:pPr>
      <w:spacing w:line="240" w:lineRule="auto"/>
    </w:pPr>
    <w:rPr>
      <w:szCs w:val="20"/>
    </w:rPr>
  </w:style>
  <w:style w:type="character" w:customStyle="1" w:styleId="TekstkomentarzaZnak">
    <w:name w:val="Tekst komentarza Znak"/>
    <w:basedOn w:val="Domylnaczcionkaakapitu"/>
    <w:link w:val="Tekstkomentarza"/>
    <w:uiPriority w:val="99"/>
    <w:rsid w:val="00A80492"/>
    <w:rPr>
      <w:rFonts w:ascii="Arial" w:eastAsia="Arial" w:hAnsi="Arial" w:cs="Arial"/>
      <w:color w:val="000000"/>
      <w:sz w:val="20"/>
      <w:szCs w:val="20"/>
    </w:rPr>
  </w:style>
  <w:style w:type="paragraph" w:styleId="Tematkomentarza">
    <w:name w:val="annotation subject"/>
    <w:basedOn w:val="Tekstkomentarza"/>
    <w:next w:val="Tekstkomentarza"/>
    <w:link w:val="TematkomentarzaZnak"/>
    <w:uiPriority w:val="99"/>
    <w:semiHidden/>
    <w:unhideWhenUsed/>
    <w:rsid w:val="00A80492"/>
    <w:rPr>
      <w:b/>
      <w:bCs/>
    </w:rPr>
  </w:style>
  <w:style w:type="character" w:customStyle="1" w:styleId="TematkomentarzaZnak">
    <w:name w:val="Temat komentarza Znak"/>
    <w:basedOn w:val="TekstkomentarzaZnak"/>
    <w:link w:val="Tematkomentarza"/>
    <w:uiPriority w:val="99"/>
    <w:semiHidden/>
    <w:rsid w:val="00A80492"/>
    <w:rPr>
      <w:rFonts w:ascii="Arial" w:eastAsia="Arial" w:hAnsi="Arial" w:cs="Arial"/>
      <w:b/>
      <w:bCs/>
      <w:color w:val="000000"/>
      <w:sz w:val="20"/>
      <w:szCs w:val="20"/>
    </w:rPr>
  </w:style>
  <w:style w:type="paragraph" w:styleId="Tekstdymka">
    <w:name w:val="Balloon Text"/>
    <w:basedOn w:val="Normalny"/>
    <w:link w:val="TekstdymkaZnak"/>
    <w:uiPriority w:val="99"/>
    <w:semiHidden/>
    <w:unhideWhenUsed/>
    <w:rsid w:val="00A8049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80492"/>
    <w:rPr>
      <w:rFonts w:ascii="Segoe UI" w:eastAsia="Arial" w:hAnsi="Segoe UI" w:cs="Segoe UI"/>
      <w:color w:val="000000"/>
      <w:sz w:val="18"/>
      <w:szCs w:val="18"/>
    </w:rPr>
  </w:style>
  <w:style w:type="paragraph" w:styleId="Akapitzlist">
    <w:name w:val="List Paragraph"/>
    <w:basedOn w:val="Normalny"/>
    <w:uiPriority w:val="99"/>
    <w:qFormat/>
    <w:rsid w:val="00A80492"/>
    <w:pPr>
      <w:ind w:left="720"/>
      <w:contextualSpacing/>
    </w:pPr>
  </w:style>
  <w:style w:type="character" w:styleId="Hipercze">
    <w:name w:val="Hyperlink"/>
    <w:basedOn w:val="Domylnaczcionkaakapitu"/>
    <w:uiPriority w:val="99"/>
    <w:unhideWhenUsed/>
    <w:rsid w:val="00932B52"/>
    <w:rPr>
      <w:color w:val="0563C1" w:themeColor="hyperlink"/>
      <w:u w:val="single"/>
    </w:rPr>
  </w:style>
  <w:style w:type="paragraph" w:styleId="Nagwek">
    <w:name w:val="header"/>
    <w:basedOn w:val="Normalny"/>
    <w:link w:val="NagwekZnak"/>
    <w:uiPriority w:val="99"/>
    <w:unhideWhenUsed/>
    <w:rsid w:val="0088703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8703C"/>
    <w:rPr>
      <w:rFonts w:ascii="Arial" w:eastAsia="Arial" w:hAnsi="Arial" w:cs="Arial"/>
      <w:color w:val="000000"/>
      <w:sz w:val="20"/>
    </w:rPr>
  </w:style>
  <w:style w:type="paragraph" w:styleId="Stopka">
    <w:name w:val="footer"/>
    <w:basedOn w:val="Normalny"/>
    <w:link w:val="StopkaZnak"/>
    <w:uiPriority w:val="99"/>
    <w:unhideWhenUsed/>
    <w:rsid w:val="0088703C"/>
    <w:pPr>
      <w:tabs>
        <w:tab w:val="center" w:pos="4680"/>
        <w:tab w:val="right" w:pos="9360"/>
      </w:tabs>
      <w:spacing w:after="0" w:line="240" w:lineRule="auto"/>
      <w:ind w:left="0" w:firstLine="0"/>
      <w:jc w:val="left"/>
    </w:pPr>
    <w:rPr>
      <w:rFonts w:asciiTheme="minorHAnsi" w:eastAsiaTheme="minorHAnsi" w:hAnsiTheme="minorHAnsi" w:cstheme="minorBidi"/>
      <w:color w:val="auto"/>
      <w:sz w:val="21"/>
      <w:szCs w:val="21"/>
      <w:lang w:val="pl-PL" w:eastAsia="pl-PL"/>
    </w:rPr>
  </w:style>
  <w:style w:type="character" w:customStyle="1" w:styleId="StopkaZnak">
    <w:name w:val="Stopka Znak"/>
    <w:basedOn w:val="Domylnaczcionkaakapitu"/>
    <w:link w:val="Stopka"/>
    <w:uiPriority w:val="99"/>
    <w:rsid w:val="0088703C"/>
    <w:rPr>
      <w:rFonts w:eastAsiaTheme="minorHAnsi"/>
      <w:sz w:val="21"/>
      <w:szCs w:val="21"/>
      <w:lang w:val="pl-PL" w:eastAsia="pl-PL"/>
    </w:rPr>
  </w:style>
  <w:style w:type="character" w:customStyle="1" w:styleId="Nierozpoznanawzmianka1">
    <w:name w:val="Nierozpoznana wzmianka1"/>
    <w:basedOn w:val="Domylnaczcionkaakapitu"/>
    <w:uiPriority w:val="99"/>
    <w:semiHidden/>
    <w:unhideWhenUsed/>
    <w:rsid w:val="002604B3"/>
    <w:rPr>
      <w:color w:val="808080"/>
      <w:shd w:val="clear" w:color="auto" w:fill="E6E6E6"/>
    </w:rPr>
  </w:style>
  <w:style w:type="character" w:customStyle="1" w:styleId="Nierozpoznanawzmianka2">
    <w:name w:val="Nierozpoznana wzmianka2"/>
    <w:basedOn w:val="Domylnaczcionkaakapitu"/>
    <w:uiPriority w:val="99"/>
    <w:semiHidden/>
    <w:unhideWhenUsed/>
    <w:rsid w:val="006A53FE"/>
    <w:rPr>
      <w:color w:val="808080"/>
      <w:shd w:val="clear" w:color="auto" w:fill="E6E6E6"/>
    </w:rPr>
  </w:style>
  <w:style w:type="character" w:styleId="UyteHipercze">
    <w:name w:val="FollowedHyperlink"/>
    <w:basedOn w:val="Domylnaczcionkaakapitu"/>
    <w:uiPriority w:val="99"/>
    <w:semiHidden/>
    <w:unhideWhenUsed/>
    <w:rsid w:val="00A3184E"/>
    <w:rPr>
      <w:color w:val="954F72" w:themeColor="followedHyperlink"/>
      <w:u w:val="single"/>
    </w:rPr>
  </w:style>
  <w:style w:type="paragraph" w:styleId="Poprawka">
    <w:name w:val="Revision"/>
    <w:hidden/>
    <w:uiPriority w:val="99"/>
    <w:semiHidden/>
    <w:rsid w:val="002C764F"/>
    <w:pPr>
      <w:spacing w:after="0" w:line="240" w:lineRule="auto"/>
    </w:pPr>
    <w:rPr>
      <w:rFonts w:ascii="Arial" w:eastAsia="Arial" w:hAnsi="Arial" w:cs="Arial"/>
      <w:color w:val="000000"/>
      <w:sz w:val="20"/>
    </w:rPr>
  </w:style>
  <w:style w:type="character" w:customStyle="1" w:styleId="Nierozpoznanawzmianka3">
    <w:name w:val="Nierozpoznana wzmianka3"/>
    <w:basedOn w:val="Domylnaczcionkaakapitu"/>
    <w:uiPriority w:val="99"/>
    <w:semiHidden/>
    <w:unhideWhenUsed/>
    <w:rsid w:val="00097E4C"/>
    <w:rPr>
      <w:color w:val="605E5C"/>
      <w:shd w:val="clear" w:color="auto" w:fill="E1DFDD"/>
    </w:rPr>
  </w:style>
  <w:style w:type="paragraph" w:customStyle="1" w:styleId="PierwszyPoziom">
    <w:name w:val="$PierwszyPoziom"/>
    <w:basedOn w:val="Normalny"/>
    <w:uiPriority w:val="99"/>
    <w:rsid w:val="00B37290"/>
    <w:pPr>
      <w:tabs>
        <w:tab w:val="num" w:pos="397"/>
      </w:tabs>
      <w:spacing w:before="360" w:after="120" w:line="240" w:lineRule="auto"/>
      <w:ind w:left="397" w:hanging="397"/>
    </w:pPr>
    <w:rPr>
      <w:rFonts w:eastAsia="Times New Roman"/>
      <w:b/>
      <w:color w:val="auto"/>
      <w:sz w:val="22"/>
      <w:szCs w:val="24"/>
      <w:lang w:val="pl-PL" w:eastAsia="pl-PL"/>
    </w:rPr>
  </w:style>
  <w:style w:type="numbering" w:customStyle="1" w:styleId="ListaGwna">
    <w:name w:val="#ListaGłówna"/>
    <w:rsid w:val="00B37290"/>
    <w:pPr>
      <w:numPr>
        <w:numId w:val="13"/>
      </w:numPr>
    </w:pPr>
  </w:style>
  <w:style w:type="character" w:styleId="Wyrnieniedelikatne">
    <w:name w:val="Subtle Emphasis"/>
    <w:basedOn w:val="Domylnaczcionkaakapitu"/>
    <w:uiPriority w:val="19"/>
    <w:qFormat/>
    <w:rsid w:val="00C3090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417712">
      <w:bodyDiv w:val="1"/>
      <w:marLeft w:val="0"/>
      <w:marRight w:val="0"/>
      <w:marTop w:val="0"/>
      <w:marBottom w:val="0"/>
      <w:divBdr>
        <w:top w:val="none" w:sz="0" w:space="0" w:color="auto"/>
        <w:left w:val="none" w:sz="0" w:space="0" w:color="auto"/>
        <w:bottom w:val="none" w:sz="0" w:space="0" w:color="auto"/>
        <w:right w:val="none" w:sz="0" w:space="0" w:color="auto"/>
      </w:divBdr>
    </w:div>
    <w:div w:id="1356925954">
      <w:bodyDiv w:val="1"/>
      <w:marLeft w:val="0"/>
      <w:marRight w:val="0"/>
      <w:marTop w:val="0"/>
      <w:marBottom w:val="0"/>
      <w:divBdr>
        <w:top w:val="none" w:sz="0" w:space="0" w:color="auto"/>
        <w:left w:val="none" w:sz="0" w:space="0" w:color="auto"/>
        <w:bottom w:val="none" w:sz="0" w:space="0" w:color="auto"/>
        <w:right w:val="none" w:sz="0" w:space="0" w:color="auto"/>
      </w:divBdr>
    </w:div>
    <w:div w:id="1505708219">
      <w:bodyDiv w:val="1"/>
      <w:marLeft w:val="0"/>
      <w:marRight w:val="0"/>
      <w:marTop w:val="0"/>
      <w:marBottom w:val="0"/>
      <w:divBdr>
        <w:top w:val="none" w:sz="0" w:space="0" w:color="auto"/>
        <w:left w:val="none" w:sz="0" w:space="0" w:color="auto"/>
        <w:bottom w:val="none" w:sz="0" w:space="0" w:color="auto"/>
        <w:right w:val="none" w:sz="0" w:space="0" w:color="auto"/>
      </w:divBdr>
    </w:div>
    <w:div w:id="1983196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zepisnabiznes.e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rzepisnabiznes.eu"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 Id="rId4" Type="http://schemas.openxmlformats.org/officeDocument/2006/relationships/image" Target="media/image5.jpeg"/></Relationships>
</file>

<file path=word/_rels/foot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7.png"/><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7.png"/><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3771F-0422-46C5-9DB9-4C37D0092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3575</Words>
  <Characters>21451</Characters>
  <Application>Microsoft Office Word</Application>
  <DocSecurity>0</DocSecurity>
  <Lines>178</Lines>
  <Paragraphs>49</Paragraphs>
  <ScaleCrop>false</ScaleCrop>
  <HeadingPairs>
    <vt:vector size="2" baseType="variant">
      <vt:variant>
        <vt:lpstr>Tytuł</vt:lpstr>
      </vt:variant>
      <vt:variant>
        <vt:i4>1</vt:i4>
      </vt:variant>
    </vt:vector>
  </HeadingPairs>
  <TitlesOfParts>
    <vt:vector size="1" baseType="lpstr">
      <vt:lpstr>Microsoft Word - 12-zal-1-minimalny-zakres-regulaminu-rekrutacji</vt:lpstr>
    </vt:vector>
  </TitlesOfParts>
  <Company>Sil-art Rycho444</Company>
  <LinksUpToDate>false</LinksUpToDate>
  <CharactersWithSpaces>24977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- 12-zal-1-minimalny-zakres-regulaminu-rekrutacji</dc:title>
  <dc:creator>anna.wenerska</dc:creator>
  <cp:lastModifiedBy>Katarzyna Cieślak</cp:lastModifiedBy>
  <cp:revision>2</cp:revision>
  <cp:lastPrinted>2019-03-20T09:59:00Z</cp:lastPrinted>
  <dcterms:created xsi:type="dcterms:W3CDTF">2019-06-18T06:54:00Z</dcterms:created>
  <dcterms:modified xsi:type="dcterms:W3CDTF">2019-06-18T06:54:00Z</dcterms:modified>
</cp:coreProperties>
</file>