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7EF" w:rsidRDefault="003677EF" w:rsidP="003677EF">
      <w:pPr>
        <w:pStyle w:val="Default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b/>
          <w:bCs/>
          <w:sz w:val="28"/>
          <w:szCs w:val="28"/>
        </w:rPr>
      </w:pPr>
      <w:r w:rsidRPr="009E4768">
        <w:rPr>
          <w:rFonts w:ascii="Arial Narrow" w:hAnsi="Arial Narrow" w:cstheme="minorHAnsi"/>
          <w:b/>
          <w:bCs/>
          <w:sz w:val="28"/>
          <w:szCs w:val="28"/>
        </w:rPr>
        <w:t>WEKSEL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 xml:space="preserve">....................................... </w:t>
      </w:r>
      <w:r w:rsidRPr="009E4768">
        <w:rPr>
          <w:rFonts w:ascii="Arial Narrow" w:hAnsi="Arial Narrow" w:cstheme="minorHAnsi"/>
          <w:sz w:val="20"/>
          <w:szCs w:val="20"/>
        </w:rPr>
        <w:tab/>
      </w:r>
      <w:r w:rsidRPr="009E4768">
        <w:rPr>
          <w:rFonts w:ascii="Arial Narrow" w:hAnsi="Arial Narrow" w:cstheme="minorHAnsi"/>
          <w:sz w:val="20"/>
          <w:szCs w:val="20"/>
        </w:rPr>
        <w:tab/>
        <w:t xml:space="preserve">.................................... </w:t>
      </w:r>
      <w:r w:rsidRPr="009E4768">
        <w:rPr>
          <w:rFonts w:ascii="Arial Narrow" w:hAnsi="Arial Narrow" w:cstheme="minorHAnsi"/>
          <w:sz w:val="20"/>
          <w:szCs w:val="20"/>
        </w:rPr>
        <w:tab/>
      </w:r>
      <w:r w:rsidRPr="009E4768">
        <w:rPr>
          <w:rFonts w:ascii="Arial Narrow" w:hAnsi="Arial Narrow" w:cstheme="minorHAnsi"/>
          <w:sz w:val="20"/>
          <w:szCs w:val="20"/>
        </w:rPr>
        <w:tab/>
      </w:r>
      <w:r w:rsidRPr="009E4768">
        <w:rPr>
          <w:rFonts w:ascii="Arial Narrow" w:hAnsi="Arial Narrow" w:cstheme="minorHAnsi"/>
          <w:sz w:val="20"/>
          <w:szCs w:val="20"/>
        </w:rPr>
        <w:tab/>
        <w:t xml:space="preserve">................................... </w:t>
      </w: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 xml:space="preserve">miejsce wystawienia </w:t>
      </w:r>
      <w:r w:rsidRPr="009E4768">
        <w:rPr>
          <w:rFonts w:ascii="Arial Narrow" w:hAnsi="Arial Narrow" w:cstheme="minorHAnsi"/>
          <w:sz w:val="20"/>
          <w:szCs w:val="20"/>
        </w:rPr>
        <w:tab/>
      </w:r>
      <w:r w:rsidRPr="009E4768">
        <w:rPr>
          <w:rFonts w:ascii="Arial Narrow" w:hAnsi="Arial Narrow" w:cstheme="minorHAnsi"/>
          <w:sz w:val="20"/>
          <w:szCs w:val="20"/>
        </w:rPr>
        <w:tab/>
        <w:t xml:space="preserve">      data wystawienia </w:t>
      </w:r>
      <w:r w:rsidRPr="009E4768">
        <w:rPr>
          <w:rFonts w:ascii="Arial Narrow" w:hAnsi="Arial Narrow" w:cstheme="minorHAnsi"/>
          <w:sz w:val="20"/>
          <w:szCs w:val="20"/>
        </w:rPr>
        <w:tab/>
      </w:r>
      <w:r w:rsidRPr="009E4768">
        <w:rPr>
          <w:rFonts w:ascii="Arial Narrow" w:hAnsi="Arial Narrow" w:cstheme="minorHAnsi"/>
          <w:sz w:val="20"/>
          <w:szCs w:val="20"/>
        </w:rPr>
        <w:tab/>
      </w:r>
      <w:r w:rsidRPr="009E4768">
        <w:rPr>
          <w:rFonts w:ascii="Arial Narrow" w:hAnsi="Arial Narrow" w:cstheme="minorHAnsi"/>
          <w:sz w:val="20"/>
          <w:szCs w:val="20"/>
        </w:rPr>
        <w:tab/>
        <w:t xml:space="preserve">        suma pieniężna </w:t>
      </w: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>....................................................................... zapłacę bez protestu za ten własny weksel</w:t>
      </w:r>
    </w:p>
    <w:p w:rsidR="003677EF" w:rsidRPr="009E4768" w:rsidRDefault="003677EF" w:rsidP="003677EF">
      <w:pPr>
        <w:pStyle w:val="Default"/>
        <w:rPr>
          <w:rFonts w:ascii="Arial Narrow" w:hAnsi="Arial Narrow" w:cstheme="minorHAnsi"/>
          <w:i/>
          <w:sz w:val="16"/>
          <w:szCs w:val="16"/>
        </w:rPr>
      </w:pPr>
      <w:r w:rsidRPr="009E4768">
        <w:rPr>
          <w:rFonts w:ascii="Arial Narrow" w:hAnsi="Arial Narrow" w:cstheme="minorHAnsi"/>
          <w:i/>
          <w:sz w:val="16"/>
          <w:szCs w:val="16"/>
        </w:rPr>
        <w:t xml:space="preserve">                                                            (data płatności)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16"/>
          <w:szCs w:val="16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16"/>
          <w:szCs w:val="16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 xml:space="preserve">z poręczeniem wekslowym (aval) na zlecenie HRP </w:t>
      </w:r>
      <w:r w:rsidR="00565C99">
        <w:rPr>
          <w:rFonts w:ascii="Arial Narrow" w:hAnsi="Arial Narrow" w:cstheme="minorHAnsi"/>
          <w:sz w:val="20"/>
          <w:szCs w:val="20"/>
        </w:rPr>
        <w:t>Train</w:t>
      </w:r>
      <w:r w:rsidRPr="009E4768">
        <w:rPr>
          <w:rFonts w:ascii="Arial Narrow" w:hAnsi="Arial Narrow" w:cstheme="minorHAnsi"/>
          <w:sz w:val="20"/>
          <w:szCs w:val="20"/>
        </w:rPr>
        <w:t xml:space="preserve"> Sp. z o. o. z siedzibą w Łodzi kwotę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16"/>
          <w:szCs w:val="16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i/>
          <w:sz w:val="16"/>
          <w:szCs w:val="16"/>
        </w:rPr>
        <w:t>(kwota pieniężna słownie)</w:t>
      </w: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bookmarkStart w:id="0" w:name="_GoBack"/>
      <w:bookmarkEnd w:id="0"/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 xml:space="preserve">.......................................................................................... </w:t>
      </w: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i/>
          <w:sz w:val="16"/>
          <w:szCs w:val="16"/>
        </w:rPr>
      </w:pPr>
      <w:r w:rsidRPr="009E4768">
        <w:rPr>
          <w:rFonts w:ascii="Arial Narrow" w:hAnsi="Arial Narrow" w:cstheme="minorHAnsi"/>
          <w:i/>
          <w:sz w:val="16"/>
          <w:szCs w:val="16"/>
        </w:rPr>
        <w:t xml:space="preserve">                           czytelny podpis wystawcy weksla , PESEL </w:t>
      </w: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 xml:space="preserve">Miejsce płatności weksla w Łodzi. </w:t>
      </w: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>Poręczam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>.............................................................................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i/>
          <w:sz w:val="16"/>
          <w:szCs w:val="16"/>
        </w:rPr>
      </w:pPr>
      <w:r w:rsidRPr="009E4768">
        <w:rPr>
          <w:rFonts w:ascii="Arial Narrow" w:hAnsi="Arial Narrow" w:cstheme="minorHAnsi"/>
          <w:i/>
          <w:sz w:val="16"/>
          <w:szCs w:val="16"/>
        </w:rPr>
        <w:t>czytelny podpis poręczyciela, PESEL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i/>
          <w:sz w:val="16"/>
          <w:szCs w:val="16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i/>
          <w:sz w:val="16"/>
          <w:szCs w:val="16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>Poręczam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sz w:val="20"/>
          <w:szCs w:val="20"/>
        </w:rPr>
      </w:pPr>
      <w:r w:rsidRPr="009E4768">
        <w:rPr>
          <w:rFonts w:ascii="Arial Narrow" w:hAnsi="Arial Narrow" w:cstheme="minorHAnsi"/>
          <w:sz w:val="20"/>
          <w:szCs w:val="20"/>
        </w:rPr>
        <w:t>.............................................................................</w:t>
      </w:r>
    </w:p>
    <w:p w:rsidR="003677EF" w:rsidRPr="009E4768" w:rsidRDefault="003677EF" w:rsidP="003677EF">
      <w:pPr>
        <w:pStyle w:val="Default"/>
        <w:jc w:val="center"/>
        <w:rPr>
          <w:rFonts w:ascii="Arial Narrow" w:hAnsi="Arial Narrow" w:cstheme="minorHAnsi"/>
          <w:i/>
          <w:sz w:val="16"/>
          <w:szCs w:val="16"/>
        </w:rPr>
      </w:pPr>
      <w:r w:rsidRPr="009E4768">
        <w:rPr>
          <w:rFonts w:ascii="Arial Narrow" w:hAnsi="Arial Narrow" w:cstheme="minorHAnsi"/>
          <w:i/>
          <w:sz w:val="16"/>
          <w:szCs w:val="16"/>
        </w:rPr>
        <w:t>czytelny podpis poręczyciela, PESEL</w:t>
      </w:r>
    </w:p>
    <w:p w:rsidR="003677EF" w:rsidRPr="009E4768" w:rsidRDefault="003677EF" w:rsidP="003677EF">
      <w:pPr>
        <w:jc w:val="both"/>
        <w:rPr>
          <w:rFonts w:ascii="Arial Narrow" w:hAnsi="Arial Narrow" w:cstheme="minorHAnsi"/>
          <w:sz w:val="20"/>
          <w:szCs w:val="20"/>
        </w:rPr>
      </w:pPr>
    </w:p>
    <w:p w:rsidR="008F1452" w:rsidRPr="009E4768" w:rsidRDefault="008F1452" w:rsidP="00E6449A">
      <w:pPr>
        <w:rPr>
          <w:rFonts w:ascii="Arial Narrow" w:hAnsi="Arial Narrow" w:cstheme="minorHAnsi"/>
        </w:rPr>
      </w:pPr>
    </w:p>
    <w:sectPr w:rsidR="008F1452" w:rsidRPr="009E4768" w:rsidSect="002D6BF6">
      <w:headerReference w:type="default" r:id="rId7"/>
      <w:footerReference w:type="default" r:id="rId8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C8D" w:rsidRDefault="007E0C8D" w:rsidP="00E077EC">
      <w:r>
        <w:separator/>
      </w:r>
    </w:p>
  </w:endnote>
  <w:endnote w:type="continuationSeparator" w:id="0">
    <w:p w:rsidR="007E0C8D" w:rsidRDefault="007E0C8D" w:rsidP="00E0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7EC" w:rsidRPr="00E077EC" w:rsidRDefault="00E077EC" w:rsidP="00565C99">
    <w:pPr>
      <w:pStyle w:val="Stopka"/>
    </w:pPr>
    <w:r>
      <w:rPr>
        <w:noProof/>
        <w:sz w:val="20"/>
        <w:lang w:eastAsia="pl-PL"/>
      </w:rPr>
      <w:drawing>
        <wp:inline distT="0" distB="0" distL="0" distR="0" wp14:anchorId="1D159A0E" wp14:editId="60C3DF1D">
          <wp:extent cx="828675" cy="390525"/>
          <wp:effectExtent l="0" t="0" r="9525" b="9525"/>
          <wp:docPr id="1" name="Obraz 1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5C99">
      <w:tab/>
    </w:r>
    <w:r w:rsidR="00565C99">
      <w:tab/>
    </w:r>
    <w:r w:rsidR="00565C99">
      <w:rPr>
        <w:noProof/>
        <w:lang w:eastAsia="pl-PL"/>
      </w:rPr>
      <w:drawing>
        <wp:inline distT="0" distB="0" distL="0" distR="0" wp14:anchorId="6DE842B1" wp14:editId="02536828">
          <wp:extent cx="2076450" cy="376100"/>
          <wp:effectExtent l="0" t="0" r="0" b="5080"/>
          <wp:docPr id="9239" name="Obraz 9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C8D" w:rsidRDefault="007E0C8D" w:rsidP="00E077EC">
      <w:r>
        <w:separator/>
      </w:r>
    </w:p>
  </w:footnote>
  <w:footnote w:type="continuationSeparator" w:id="0">
    <w:p w:rsidR="007E0C8D" w:rsidRDefault="007E0C8D" w:rsidP="00E07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452" w:rsidRDefault="008F1452">
    <w:pPr>
      <w:pStyle w:val="Nagwek"/>
    </w:pPr>
  </w:p>
  <w:p w:rsidR="008F1452" w:rsidRDefault="00565C99">
    <w:pPr>
      <w:pStyle w:val="Nagwek"/>
    </w:pPr>
    <w:r>
      <w:rPr>
        <w:noProof/>
        <w:lang w:eastAsia="pl-PL"/>
      </w:rPr>
      <w:drawing>
        <wp:inline distT="0" distB="0" distL="0" distR="0" wp14:anchorId="79FCDD39" wp14:editId="74BFDB53">
          <wp:extent cx="5760720" cy="622300"/>
          <wp:effectExtent l="0" t="0" r="0" b="6350"/>
          <wp:docPr id="9237" name="Obraz 92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strike w:val="0"/>
        <w:dstrike w:val="0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strike w:val="0"/>
        <w:dstrike w:val="0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strike w:val="0"/>
        <w:dstrike w:val="0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strike w:val="0"/>
        <w:dstrike w:val="0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strike w:val="0"/>
        <w:dstrike w:val="0"/>
      </w:rPr>
    </w:lvl>
  </w:abstractNum>
  <w:abstractNum w:abstractNumId="1" w15:restartNumberingAfterBreak="0">
    <w:nsid w:val="01971C11"/>
    <w:multiLevelType w:val="hybridMultilevel"/>
    <w:tmpl w:val="DD70BE5C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A712374"/>
    <w:multiLevelType w:val="hybridMultilevel"/>
    <w:tmpl w:val="BA6C7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D46D75"/>
    <w:multiLevelType w:val="multilevel"/>
    <w:tmpl w:val="D4CAF7E0"/>
    <w:lvl w:ilvl="0">
      <w:start w:val="1"/>
      <w:numFmt w:val="decimal"/>
      <w:pStyle w:val="Ust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B797F95"/>
    <w:multiLevelType w:val="hybridMultilevel"/>
    <w:tmpl w:val="AE94F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7EC"/>
    <w:rsid w:val="0001747F"/>
    <w:rsid w:val="00190979"/>
    <w:rsid w:val="001E3E9B"/>
    <w:rsid w:val="002B6E49"/>
    <w:rsid w:val="002D6BF6"/>
    <w:rsid w:val="003677EF"/>
    <w:rsid w:val="003E3A0F"/>
    <w:rsid w:val="005268D3"/>
    <w:rsid w:val="00565C99"/>
    <w:rsid w:val="00615D76"/>
    <w:rsid w:val="0066688E"/>
    <w:rsid w:val="0078631B"/>
    <w:rsid w:val="007E0C8D"/>
    <w:rsid w:val="008F1452"/>
    <w:rsid w:val="0098084B"/>
    <w:rsid w:val="009C6F64"/>
    <w:rsid w:val="009E4768"/>
    <w:rsid w:val="00A2383D"/>
    <w:rsid w:val="00B15956"/>
    <w:rsid w:val="00B77D1C"/>
    <w:rsid w:val="00C401B2"/>
    <w:rsid w:val="00C6523C"/>
    <w:rsid w:val="00E077EC"/>
    <w:rsid w:val="00E6449A"/>
    <w:rsid w:val="00F1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4DF6A9"/>
  <w15:docId w15:val="{B5FA79EA-D999-4269-80D7-992D048C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097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77EC"/>
  </w:style>
  <w:style w:type="paragraph" w:styleId="Stopka">
    <w:name w:val="footer"/>
    <w:basedOn w:val="Normalny"/>
    <w:link w:val="Stopka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77EC"/>
  </w:style>
  <w:style w:type="paragraph" w:styleId="Tekstdymka">
    <w:name w:val="Balloon Text"/>
    <w:basedOn w:val="Normalny"/>
    <w:link w:val="TekstdymkaZnak"/>
    <w:uiPriority w:val="99"/>
    <w:semiHidden/>
    <w:unhideWhenUsed/>
    <w:rsid w:val="00E077E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7E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4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Ustp">
    <w:name w:val="Ustęp"/>
    <w:basedOn w:val="Normalny"/>
    <w:rsid w:val="008F1452"/>
    <w:pPr>
      <w:widowControl w:val="0"/>
      <w:numPr>
        <w:numId w:val="2"/>
      </w:numPr>
      <w:tabs>
        <w:tab w:val="left" w:pos="56"/>
      </w:tabs>
      <w:suppressAutoHyphens/>
      <w:spacing w:after="113"/>
      <w:ind w:left="-369"/>
      <w:jc w:val="both"/>
    </w:pPr>
    <w:rPr>
      <w:rFonts w:eastAsia="Lucida Sans Unicode"/>
      <w:kern w:val="1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452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8F14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F1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3E3A0F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1909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Stolarczyk</dc:creator>
  <cp:lastModifiedBy>Karolina Stolarczyk</cp:lastModifiedBy>
  <cp:revision>3</cp:revision>
  <dcterms:created xsi:type="dcterms:W3CDTF">2018-04-06T10:36:00Z</dcterms:created>
  <dcterms:modified xsi:type="dcterms:W3CDTF">2018-04-06T10:36:00Z</dcterms:modified>
</cp:coreProperties>
</file>